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4AB1" w14:textId="6FBAE661" w:rsidR="00895599" w:rsidRDefault="00FA3F1F" w:rsidP="00895599">
      <w:pPr>
        <w:pStyle w:val="paragraph"/>
        <w:spacing w:before="0" w:beforeAutospacing="0" w:after="0" w:afterAutospacing="0"/>
        <w:textAlignment w:val="baseline"/>
        <w:rPr>
          <w:rStyle w:val="normaltextrun"/>
          <w:rFonts w:ascii="Calibri" w:hAnsi="Calibri" w:cs="Calibri"/>
          <w:b/>
          <w:bCs/>
        </w:rPr>
      </w:pPr>
      <w:r>
        <w:rPr>
          <w:rStyle w:val="normaltextrun"/>
          <w:rFonts w:ascii="Calibri" w:hAnsi="Calibri" w:cs="Calibri"/>
          <w:b/>
          <w:bCs/>
        </w:rPr>
        <w:t>ENGLISH</w:t>
      </w:r>
    </w:p>
    <w:p w14:paraId="43DF3D45" w14:textId="77777777" w:rsidR="00895599" w:rsidRDefault="00895599" w:rsidP="00895599">
      <w:pPr>
        <w:pStyle w:val="paragraph"/>
        <w:spacing w:before="0" w:beforeAutospacing="0" w:after="0" w:afterAutospacing="0"/>
        <w:textAlignment w:val="baseline"/>
        <w:rPr>
          <w:rStyle w:val="normaltextrun"/>
          <w:rFonts w:ascii="Calibri" w:hAnsi="Calibri" w:cs="Calibri"/>
          <w:b/>
          <w:bCs/>
        </w:rPr>
      </w:pPr>
    </w:p>
    <w:p w14:paraId="663E5927" w14:textId="77777777" w:rsidR="00D92B9D" w:rsidRPr="00D92B9D" w:rsidRDefault="00D92B9D" w:rsidP="00D92B9D">
      <w:pPr>
        <w:spacing w:after="0" w:line="240" w:lineRule="auto"/>
        <w:textAlignment w:val="baseline"/>
        <w:rPr>
          <w:rFonts w:eastAsia="Times New Roman" w:cstheme="minorHAnsi"/>
          <w:sz w:val="24"/>
          <w:szCs w:val="24"/>
          <w:lang w:eastAsia="en-GB"/>
        </w:rPr>
      </w:pPr>
      <w:r>
        <w:rPr>
          <w:rFonts w:eastAsia="Times New Roman" w:cstheme="minorHAnsi"/>
          <w:b/>
          <w:bCs/>
          <w:color w:val="000000"/>
          <w:sz w:val="24"/>
          <w:szCs w:val="24"/>
          <w:lang w:eastAsia="en-GB"/>
        </w:rPr>
        <w:t xml:space="preserve">Q1: </w:t>
      </w:r>
      <w:r w:rsidRPr="00D92B9D">
        <w:rPr>
          <w:rFonts w:eastAsia="Times New Roman" w:cstheme="minorHAnsi"/>
          <w:b/>
          <w:bCs/>
          <w:color w:val="000000"/>
          <w:sz w:val="24"/>
          <w:szCs w:val="24"/>
          <w:lang w:eastAsia="en-GB"/>
        </w:rPr>
        <w:t>Why do you want to study this course or subject? </w:t>
      </w:r>
      <w:r w:rsidRPr="00D92B9D">
        <w:rPr>
          <w:rFonts w:eastAsia="Times New Roman" w:cstheme="minorHAnsi"/>
          <w:color w:val="000000"/>
          <w:sz w:val="24"/>
          <w:szCs w:val="24"/>
          <w:lang w:eastAsia="en-GB"/>
        </w:rPr>
        <w:t> </w:t>
      </w:r>
    </w:p>
    <w:p w14:paraId="778A2217" w14:textId="1E1D1FFC"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t>Literature is a tool which can be used to convey issues of gender inequality, and its study is imperative if society is to overcome this divide and challenge the suppression of those who do not conform to stereotypes. The study of female characters can provide an insight into the range of expectations placed on women. When reading ‘Beautiful Little Feminist: Daisy’s Perspective in The Great Gatsby’, I was troubled by the argument that Daisy is portrayed as a villain in the novel because she is a feminist. I disagree as Daisy seems to ironize the stereotype of women as innocent to deflect any responsibility for her actions. Unlike Daisy, the women in Little Women prioritise female empowerment through sisterly bonds, illustrating the importance of women working together. ‘The Conflicted feminism of Little Women’ highlights that Jo’s submission to marriage is problematic when considering whether the novel is feminist. Still, Little Women demonstrates that women can choose their own path in life, an encouraging concept inspired my reading of The Colour Purple. Both texts offer inspiration to the oppressed, proving Literature can contribute to societal attitudes. </w:t>
      </w:r>
    </w:p>
    <w:p w14:paraId="094AC704" w14:textId="77777777"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t> </w:t>
      </w:r>
    </w:p>
    <w:p w14:paraId="14C1A545" w14:textId="77777777" w:rsidR="00D92B9D" w:rsidRPr="00D92B9D" w:rsidRDefault="00D92B9D" w:rsidP="00D92B9D">
      <w:pPr>
        <w:spacing w:after="0" w:line="240" w:lineRule="auto"/>
        <w:textAlignment w:val="baseline"/>
        <w:rPr>
          <w:rFonts w:eastAsia="Times New Roman" w:cstheme="minorHAnsi"/>
          <w:sz w:val="24"/>
          <w:szCs w:val="24"/>
          <w:lang w:eastAsia="en-GB"/>
        </w:rPr>
      </w:pPr>
      <w:r>
        <w:rPr>
          <w:rFonts w:eastAsia="Times New Roman" w:cstheme="minorHAnsi"/>
          <w:b/>
          <w:bCs/>
          <w:color w:val="000000"/>
          <w:sz w:val="24"/>
          <w:szCs w:val="24"/>
          <w:lang w:eastAsia="en-GB"/>
        </w:rPr>
        <w:t xml:space="preserve">Q2: </w:t>
      </w:r>
      <w:r w:rsidRPr="00D92B9D">
        <w:rPr>
          <w:rFonts w:eastAsia="Times New Roman" w:cstheme="minorHAnsi"/>
          <w:b/>
          <w:bCs/>
          <w:color w:val="000000"/>
          <w:sz w:val="24"/>
          <w:szCs w:val="24"/>
          <w:lang w:eastAsia="en-GB"/>
        </w:rPr>
        <w:t>How have your qualifications or studies helped you to prepare for this course or subject? </w:t>
      </w:r>
      <w:r w:rsidRPr="00D92B9D">
        <w:rPr>
          <w:rFonts w:eastAsia="Times New Roman" w:cstheme="minorHAnsi"/>
          <w:color w:val="000000"/>
          <w:sz w:val="24"/>
          <w:szCs w:val="24"/>
          <w:lang w:eastAsia="en-GB"/>
        </w:rPr>
        <w:t> </w:t>
      </w:r>
    </w:p>
    <w:p w14:paraId="63EE001C" w14:textId="5E60D49F"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t>My A-Level English course has prompted me to consider that fairy tales are not excluded from the issue of gender inequality. Angela Carter’s The Bloody Chamber suggests that gender portrayals in traditional tales are problematic. My study of this text inspired me to participate on an online course on the morals in such tales. Comparing Bluebeard to The Bloody Chamber enlightened me to the victim blaming that takes place in the classic tale, motivating me to enter Exeter College’s essay competition. I argued that it is a misconception that fairy tales are exclusively for children, which allowed me to consider the lessons that Literature can teach: the mistreatment of female characters is not to be overlooked. </w:t>
      </w:r>
    </w:p>
    <w:p w14:paraId="3C872D48" w14:textId="77777777"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t xml:space="preserve">I find Medieval Literature’s influence upon our current perceptions of gender engrossing, and my EPQ on gender portrayals in English Literature from 1000-1400 AD helped me to gain an understanding of how the relationship between language and gender has evolved over time. Laura Ashe’s Early fiction in England introduced me to Marie De France’s lay ‘Les Deus </w:t>
      </w:r>
      <w:proofErr w:type="spellStart"/>
      <w:r w:rsidRPr="00D92B9D">
        <w:rPr>
          <w:rFonts w:eastAsia="Times New Roman" w:cstheme="minorHAnsi"/>
          <w:color w:val="000000"/>
          <w:sz w:val="24"/>
          <w:szCs w:val="24"/>
          <w:lang w:eastAsia="en-GB"/>
        </w:rPr>
        <w:t>Amanz</w:t>
      </w:r>
      <w:proofErr w:type="spellEnd"/>
      <w:r w:rsidRPr="00D92B9D">
        <w:rPr>
          <w:rFonts w:eastAsia="Times New Roman" w:cstheme="minorHAnsi"/>
          <w:color w:val="000000"/>
          <w:sz w:val="24"/>
          <w:szCs w:val="24"/>
          <w:lang w:eastAsia="en-GB"/>
        </w:rPr>
        <w:t>’. I discovered a new form of writing and was intrigued by the fight for love that is often portrayed in Medieval Literature. To explore the concept of Courtly love further, to consider its impact on gender portrayals, I attended an Oxford University taster day. Here, I analysed Riddles 45 and 25, which are euphemistic in tone and hint at sexuality.  </w:t>
      </w:r>
    </w:p>
    <w:p w14:paraId="28E0E758" w14:textId="77777777"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t> </w:t>
      </w:r>
    </w:p>
    <w:p w14:paraId="5717D9AF" w14:textId="77777777" w:rsidR="00D92B9D" w:rsidRPr="00D92B9D" w:rsidRDefault="00D92B9D" w:rsidP="00D92B9D">
      <w:pPr>
        <w:spacing w:after="0" w:line="240" w:lineRule="auto"/>
        <w:textAlignment w:val="baseline"/>
        <w:rPr>
          <w:rFonts w:eastAsia="Times New Roman" w:cstheme="minorHAnsi"/>
          <w:sz w:val="24"/>
          <w:szCs w:val="24"/>
          <w:lang w:eastAsia="en-GB"/>
        </w:rPr>
      </w:pPr>
      <w:r>
        <w:rPr>
          <w:rFonts w:eastAsia="Times New Roman" w:cstheme="minorHAnsi"/>
          <w:b/>
          <w:bCs/>
          <w:color w:val="000000"/>
          <w:sz w:val="24"/>
          <w:szCs w:val="24"/>
          <w:lang w:eastAsia="en-GB"/>
        </w:rPr>
        <w:t xml:space="preserve">Q3: </w:t>
      </w:r>
      <w:r w:rsidRPr="00D92B9D">
        <w:rPr>
          <w:rFonts w:eastAsia="Times New Roman" w:cstheme="minorHAnsi"/>
          <w:b/>
          <w:bCs/>
          <w:color w:val="000000"/>
          <w:sz w:val="24"/>
          <w:szCs w:val="24"/>
          <w:lang w:eastAsia="en-GB"/>
        </w:rPr>
        <w:t>What else have you done to prepare outside of education, and why are these experiences useful?</w:t>
      </w:r>
      <w:r w:rsidRPr="00D92B9D">
        <w:rPr>
          <w:rFonts w:eastAsia="Times New Roman" w:cstheme="minorHAnsi"/>
          <w:color w:val="000000"/>
          <w:sz w:val="24"/>
          <w:szCs w:val="24"/>
          <w:lang w:eastAsia="en-GB"/>
        </w:rPr>
        <w:t> </w:t>
      </w:r>
    </w:p>
    <w:p w14:paraId="4906E9B0" w14:textId="77777777"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t>My love for Sylvia Plath led me to listen to Belinda Jack’s lecture. This gave me the understanding that readings of Plath’s work should not solely focus on her mental illness. From this, I watched ‘A change of World documentary: Poetry and the Women’s Movement’, which argued that Plath’s poetry paved the way for women to express themselves, as poems like ‘Daddy’ reflect on her emotions. I find that Plath has a unique rendering of gender portrayals, depicting women’s struggles within a patriarchal society as both harrowing and enlightening.  </w:t>
      </w:r>
    </w:p>
    <w:p w14:paraId="293FD9FC" w14:textId="77777777"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lastRenderedPageBreak/>
        <w:t>The effects of a patriarchal society are also delineated in The Yellow Wallpaper and Persuasion, as the female characters believe that they cannot make their own decisions in life. I explored the theme of patriarchal dominance further through studying The Tempest on UNIQ. Prospero’s control over Ariel demonstrates that the oppression of female characters is a recurring concept throughout literature. </w:t>
      </w:r>
    </w:p>
    <w:p w14:paraId="119A523F" w14:textId="77777777" w:rsidR="00D92B9D" w:rsidRPr="00D92B9D" w:rsidRDefault="00D92B9D" w:rsidP="00D92B9D">
      <w:pPr>
        <w:spacing w:after="0" w:line="240" w:lineRule="auto"/>
        <w:textAlignment w:val="baseline"/>
        <w:rPr>
          <w:rFonts w:eastAsia="Times New Roman" w:cstheme="minorHAnsi"/>
          <w:sz w:val="24"/>
          <w:szCs w:val="24"/>
          <w:lang w:eastAsia="en-GB"/>
        </w:rPr>
      </w:pPr>
      <w:r w:rsidRPr="00D92B9D">
        <w:rPr>
          <w:rFonts w:eastAsia="Times New Roman" w:cstheme="minorHAnsi"/>
          <w:color w:val="000000"/>
          <w:sz w:val="24"/>
          <w:szCs w:val="24"/>
          <w:lang w:eastAsia="en-GB"/>
        </w:rPr>
        <w:t xml:space="preserve">As a county netballer, I am liberated by the support that my teammates offer me, illustrating that the female empowerment experienced in daily life can be rendered truthfully through fiction. I am excited to study the relationship between literature and society </w:t>
      </w:r>
      <w:proofErr w:type="gramStart"/>
      <w:r w:rsidRPr="00D92B9D">
        <w:rPr>
          <w:rFonts w:eastAsia="Times New Roman" w:cstheme="minorHAnsi"/>
          <w:color w:val="000000"/>
          <w:sz w:val="24"/>
          <w:szCs w:val="24"/>
          <w:lang w:eastAsia="en-GB"/>
        </w:rPr>
        <w:t>in an attempt to</w:t>
      </w:r>
      <w:proofErr w:type="gramEnd"/>
      <w:r w:rsidRPr="00D92B9D">
        <w:rPr>
          <w:rFonts w:eastAsia="Times New Roman" w:cstheme="minorHAnsi"/>
          <w:color w:val="000000"/>
          <w:sz w:val="24"/>
          <w:szCs w:val="24"/>
          <w:lang w:eastAsia="en-GB"/>
        </w:rPr>
        <w:t xml:space="preserve"> understand the progress that must be made. </w:t>
      </w:r>
    </w:p>
    <w:p w14:paraId="6851E91E" w14:textId="77777777" w:rsidR="00BD71D5" w:rsidRDefault="00BD71D5">
      <w:pPr>
        <w:rPr>
          <w:sz w:val="24"/>
        </w:rPr>
      </w:pPr>
    </w:p>
    <w:p w14:paraId="29690083" w14:textId="77777777" w:rsidR="00895599" w:rsidRDefault="00895599">
      <w:pPr>
        <w:rPr>
          <w:b/>
          <w:sz w:val="24"/>
        </w:rPr>
      </w:pPr>
      <w:r>
        <w:rPr>
          <w:b/>
          <w:sz w:val="24"/>
        </w:rPr>
        <w:t xml:space="preserve">Task 1: </w:t>
      </w:r>
    </w:p>
    <w:p w14:paraId="3C45688C" w14:textId="77777777" w:rsidR="00895599" w:rsidRDefault="00895599">
      <w:pPr>
        <w:rPr>
          <w:b/>
          <w:sz w:val="24"/>
        </w:rPr>
      </w:pPr>
      <w:r>
        <w:rPr>
          <w:b/>
          <w:sz w:val="24"/>
        </w:rPr>
        <w:t xml:space="preserve">Identify the different super-curricular activities mentioned in this personal statement. </w:t>
      </w:r>
    </w:p>
    <w:p w14:paraId="4DC89D39" w14:textId="6B714277" w:rsidR="00895599" w:rsidRDefault="006D4E38">
      <w:pPr>
        <w:rPr>
          <w:b/>
          <w:sz w:val="24"/>
        </w:rPr>
      </w:pPr>
      <w:r>
        <w:rPr>
          <w:b/>
          <w:sz w:val="24"/>
        </w:rPr>
        <w:t>_________________________________________________________________________</w:t>
      </w:r>
    </w:p>
    <w:p w14:paraId="46E195F3" w14:textId="77777777" w:rsidR="006D4E38" w:rsidRDefault="006D4E38" w:rsidP="006D4E38">
      <w:pPr>
        <w:rPr>
          <w:b/>
          <w:sz w:val="24"/>
        </w:rPr>
      </w:pPr>
      <w:r>
        <w:rPr>
          <w:b/>
          <w:sz w:val="24"/>
        </w:rPr>
        <w:t>_________________________________________________________________________</w:t>
      </w:r>
    </w:p>
    <w:p w14:paraId="57425D06" w14:textId="77777777" w:rsidR="006D4E38" w:rsidRDefault="006D4E38" w:rsidP="006D4E38">
      <w:pPr>
        <w:rPr>
          <w:b/>
          <w:sz w:val="24"/>
        </w:rPr>
      </w:pPr>
      <w:r>
        <w:rPr>
          <w:b/>
          <w:sz w:val="24"/>
        </w:rPr>
        <w:t>_________________________________________________________________________</w:t>
      </w:r>
    </w:p>
    <w:p w14:paraId="27F78F8A" w14:textId="77777777" w:rsidR="006D4E38" w:rsidRDefault="006D4E38" w:rsidP="006D4E38">
      <w:pPr>
        <w:rPr>
          <w:b/>
          <w:sz w:val="24"/>
        </w:rPr>
      </w:pPr>
      <w:r>
        <w:rPr>
          <w:b/>
          <w:sz w:val="24"/>
        </w:rPr>
        <w:t>_________________________________________________________________________</w:t>
      </w:r>
    </w:p>
    <w:p w14:paraId="3E6E257E" w14:textId="4500CF4A" w:rsidR="00895599" w:rsidRDefault="006D4E38">
      <w:pPr>
        <w:rPr>
          <w:b/>
          <w:sz w:val="24"/>
        </w:rPr>
      </w:pPr>
      <w:r>
        <w:rPr>
          <w:b/>
          <w:sz w:val="24"/>
        </w:rPr>
        <w:t>_________________________________________________________________________</w:t>
      </w:r>
    </w:p>
    <w:p w14:paraId="1C962DBA" w14:textId="77777777" w:rsidR="006D4E38" w:rsidRDefault="006D4E38" w:rsidP="006D4E38">
      <w:pPr>
        <w:rPr>
          <w:b/>
          <w:sz w:val="24"/>
        </w:rPr>
      </w:pPr>
      <w:r>
        <w:rPr>
          <w:b/>
          <w:sz w:val="24"/>
        </w:rPr>
        <w:t>_________________________________________________________________________</w:t>
      </w:r>
    </w:p>
    <w:p w14:paraId="35555FE2" w14:textId="77777777" w:rsidR="006D4E38" w:rsidRDefault="006D4E38">
      <w:pPr>
        <w:rPr>
          <w:b/>
          <w:sz w:val="24"/>
        </w:rPr>
      </w:pPr>
    </w:p>
    <w:p w14:paraId="22A12EF0" w14:textId="4B1D1257" w:rsidR="00895599" w:rsidRDefault="00895599">
      <w:pPr>
        <w:rPr>
          <w:b/>
          <w:sz w:val="24"/>
        </w:rPr>
      </w:pPr>
      <w:r>
        <w:rPr>
          <w:b/>
          <w:sz w:val="24"/>
        </w:rPr>
        <w:t xml:space="preserve">Task 2: </w:t>
      </w:r>
    </w:p>
    <w:p w14:paraId="1C9270B3" w14:textId="77777777" w:rsidR="00895599" w:rsidRDefault="00895599">
      <w:pPr>
        <w:rPr>
          <w:b/>
          <w:sz w:val="24"/>
        </w:rPr>
      </w:pPr>
      <w:r>
        <w:rPr>
          <w:b/>
          <w:sz w:val="24"/>
        </w:rPr>
        <w:t xml:space="preserve">Can you identify the ‘so what’ and ‘now what’ of each super-curricular activity? In other words, where is the evidence of critical thinking and where are the ‘stepping </w:t>
      </w:r>
      <w:proofErr w:type="gramStart"/>
      <w:r>
        <w:rPr>
          <w:b/>
          <w:sz w:val="24"/>
        </w:rPr>
        <w:t>stones’</w:t>
      </w:r>
      <w:proofErr w:type="gramEnd"/>
      <w:r>
        <w:rPr>
          <w:b/>
          <w:sz w:val="24"/>
        </w:rPr>
        <w:t xml:space="preserve">?  </w:t>
      </w:r>
    </w:p>
    <w:p w14:paraId="565ABA20" w14:textId="77777777" w:rsidR="006D4E38" w:rsidRDefault="006D4E38" w:rsidP="006D4E38">
      <w:pPr>
        <w:rPr>
          <w:b/>
          <w:sz w:val="24"/>
        </w:rPr>
      </w:pPr>
      <w:r>
        <w:rPr>
          <w:b/>
          <w:sz w:val="24"/>
        </w:rPr>
        <w:t>_________________________________________________________________________</w:t>
      </w:r>
    </w:p>
    <w:p w14:paraId="71A340FA" w14:textId="77777777" w:rsidR="006D4E38" w:rsidRDefault="006D4E38" w:rsidP="006D4E38">
      <w:pPr>
        <w:rPr>
          <w:b/>
          <w:sz w:val="24"/>
        </w:rPr>
      </w:pPr>
      <w:r>
        <w:rPr>
          <w:b/>
          <w:sz w:val="24"/>
        </w:rPr>
        <w:t>_________________________________________________________________________</w:t>
      </w:r>
    </w:p>
    <w:p w14:paraId="1F00B17B" w14:textId="77777777" w:rsidR="006D4E38" w:rsidRDefault="006D4E38" w:rsidP="006D4E38">
      <w:pPr>
        <w:rPr>
          <w:b/>
          <w:sz w:val="24"/>
        </w:rPr>
      </w:pPr>
      <w:r>
        <w:rPr>
          <w:b/>
          <w:sz w:val="24"/>
        </w:rPr>
        <w:t>_________________________________________________________________________</w:t>
      </w:r>
    </w:p>
    <w:p w14:paraId="78A57C7E" w14:textId="77777777" w:rsidR="006D4E38" w:rsidRDefault="006D4E38" w:rsidP="006D4E38">
      <w:pPr>
        <w:rPr>
          <w:b/>
          <w:sz w:val="24"/>
        </w:rPr>
      </w:pPr>
      <w:r>
        <w:rPr>
          <w:b/>
          <w:sz w:val="24"/>
        </w:rPr>
        <w:t>_________________________________________________________________________</w:t>
      </w:r>
    </w:p>
    <w:p w14:paraId="7FA5F28B" w14:textId="77777777" w:rsidR="006D4E38" w:rsidRDefault="006D4E38" w:rsidP="006D4E38">
      <w:pPr>
        <w:rPr>
          <w:b/>
          <w:sz w:val="24"/>
        </w:rPr>
      </w:pPr>
      <w:r>
        <w:rPr>
          <w:b/>
          <w:sz w:val="24"/>
        </w:rPr>
        <w:t>_________________________________________________________________________</w:t>
      </w:r>
    </w:p>
    <w:p w14:paraId="1C56B99B" w14:textId="77777777" w:rsidR="006D4E38" w:rsidRDefault="006D4E38" w:rsidP="006D4E38">
      <w:pPr>
        <w:rPr>
          <w:b/>
          <w:sz w:val="24"/>
        </w:rPr>
      </w:pPr>
      <w:r>
        <w:rPr>
          <w:b/>
          <w:sz w:val="24"/>
        </w:rPr>
        <w:t>_________________________________________________________________________</w:t>
      </w:r>
    </w:p>
    <w:p w14:paraId="461B3391" w14:textId="77777777" w:rsidR="006D4E38" w:rsidRDefault="006D4E38" w:rsidP="006D4E38">
      <w:pPr>
        <w:rPr>
          <w:b/>
          <w:sz w:val="24"/>
        </w:rPr>
      </w:pPr>
      <w:r>
        <w:rPr>
          <w:b/>
          <w:sz w:val="24"/>
        </w:rPr>
        <w:t>_________________________________________________________________________</w:t>
      </w:r>
    </w:p>
    <w:p w14:paraId="31F9C72C" w14:textId="77777777" w:rsidR="006D4E38" w:rsidRDefault="006D4E38">
      <w:pPr>
        <w:rPr>
          <w:b/>
          <w:sz w:val="24"/>
        </w:rPr>
      </w:pPr>
    </w:p>
    <w:p w14:paraId="62531EF2" w14:textId="77777777" w:rsidR="006D4E38" w:rsidRDefault="006D4E38">
      <w:pPr>
        <w:rPr>
          <w:b/>
          <w:sz w:val="24"/>
        </w:rPr>
      </w:pPr>
    </w:p>
    <w:p w14:paraId="391F5021" w14:textId="77777777" w:rsidR="006D4E38" w:rsidRDefault="006D4E38">
      <w:pPr>
        <w:rPr>
          <w:b/>
          <w:sz w:val="24"/>
        </w:rPr>
      </w:pPr>
    </w:p>
    <w:p w14:paraId="3D1D5DAB" w14:textId="77777777" w:rsidR="006D4E38" w:rsidRDefault="006D4E38">
      <w:pPr>
        <w:rPr>
          <w:b/>
          <w:sz w:val="24"/>
        </w:rPr>
      </w:pPr>
    </w:p>
    <w:p w14:paraId="0681178D" w14:textId="3D976F03" w:rsidR="006D4E38" w:rsidRDefault="00FA3F1F" w:rsidP="006D4E38">
      <w:pPr>
        <w:pStyle w:val="paragraph"/>
        <w:spacing w:before="0" w:beforeAutospacing="0" w:after="0" w:afterAutospacing="0"/>
        <w:textAlignment w:val="baseline"/>
        <w:rPr>
          <w:rStyle w:val="normaltextrun"/>
          <w:rFonts w:ascii="Calibri" w:hAnsi="Calibri" w:cs="Calibri"/>
          <w:b/>
          <w:bCs/>
        </w:rPr>
      </w:pPr>
      <w:r>
        <w:rPr>
          <w:rStyle w:val="normaltextrun"/>
          <w:rFonts w:ascii="Calibri" w:hAnsi="Calibri" w:cs="Calibri"/>
          <w:b/>
          <w:bCs/>
        </w:rPr>
        <w:lastRenderedPageBreak/>
        <w:t>PHYSICS</w:t>
      </w:r>
    </w:p>
    <w:p w14:paraId="21713EFC" w14:textId="77777777" w:rsidR="006D4E38" w:rsidRDefault="006D4E38" w:rsidP="006D4E38">
      <w:pPr>
        <w:pStyle w:val="paragraph"/>
        <w:spacing w:before="0" w:beforeAutospacing="0" w:after="0" w:afterAutospacing="0"/>
        <w:textAlignment w:val="baseline"/>
        <w:rPr>
          <w:rStyle w:val="normaltextrun"/>
          <w:rFonts w:ascii="Calibri" w:hAnsi="Calibri" w:cs="Calibri"/>
          <w:b/>
          <w:bCs/>
        </w:rPr>
      </w:pPr>
    </w:p>
    <w:p w14:paraId="108A1D52" w14:textId="77777777"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Q1: Why do you want to study this course or subject?</w:t>
      </w:r>
      <w:r>
        <w:rPr>
          <w:rStyle w:val="eop"/>
          <w:rFonts w:ascii="Calibri" w:hAnsi="Calibri" w:cs="Calibri"/>
        </w:rPr>
        <w:t> </w:t>
      </w:r>
    </w:p>
    <w:p w14:paraId="3FFFEB76" w14:textId="7F544E98"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My GCSE science studies ignited my interest in Physics. Hearing about cutting edge research from leading physicists, including Carlos Frank, encouraged me to deepen my understanding further and was instrumental in my decision to study physics at a higher level. I am excited by the opportunity to improve my mathematical reasoning and problem-solving skills at university. Specifically, I want to learn of the mathematics used to determine quantum states and particle decays, </w:t>
      </w:r>
      <w:proofErr w:type="gramStart"/>
      <w:r>
        <w:rPr>
          <w:rStyle w:val="normaltextrun"/>
          <w:rFonts w:ascii="Calibri" w:hAnsi="Calibri" w:cs="Calibri"/>
        </w:rPr>
        <w:t>in order to</w:t>
      </w:r>
      <w:proofErr w:type="gramEnd"/>
      <w:r>
        <w:rPr>
          <w:rStyle w:val="normaltextrun"/>
          <w:rFonts w:ascii="Calibri" w:hAnsi="Calibri" w:cs="Calibri"/>
        </w:rPr>
        <w:t xml:space="preserve"> develop specific interests in more advanced fields. My future aim is to contribute to the next scientific revolution in which we will endeavour to unify the most successful theories of modern physics.</w:t>
      </w:r>
      <w:r>
        <w:rPr>
          <w:rStyle w:val="eop"/>
          <w:rFonts w:ascii="Calibri" w:hAnsi="Calibri" w:cs="Calibri"/>
        </w:rPr>
        <w:t> </w:t>
      </w:r>
    </w:p>
    <w:p w14:paraId="5F9F7C3B" w14:textId="77777777" w:rsidR="00FA3F1F" w:rsidRDefault="00FA3F1F" w:rsidP="006D4E38">
      <w:pPr>
        <w:pStyle w:val="paragraph"/>
        <w:spacing w:before="0" w:beforeAutospacing="0" w:after="0" w:afterAutospacing="0"/>
        <w:textAlignment w:val="baseline"/>
        <w:rPr>
          <w:rStyle w:val="normaltextrun"/>
          <w:rFonts w:ascii="Calibri" w:hAnsi="Calibri" w:cs="Calibri"/>
          <w:b/>
          <w:bCs/>
        </w:rPr>
      </w:pPr>
    </w:p>
    <w:p w14:paraId="57F8E41C" w14:textId="758A8F11"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Q2: How have your qualifications and studies helped you to prepare for this course or subject?</w:t>
      </w:r>
      <w:r>
        <w:rPr>
          <w:rStyle w:val="eop"/>
          <w:rFonts w:ascii="Calibri" w:hAnsi="Calibri" w:cs="Calibri"/>
        </w:rPr>
        <w:t> </w:t>
      </w:r>
    </w:p>
    <w:p w14:paraId="0253E2A3" w14:textId="77777777"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 have always admired the simplicity of mathematics in explaining complex physical systems and during my A Level studies, my mathematical interest, ability and problem-solving skills have developed. My commitment to study and success in physics was recognised when I received the Ogden Trust’s Physicist of the Year award 2016/17.</w:t>
      </w:r>
      <w:r>
        <w:rPr>
          <w:rStyle w:val="eop"/>
          <w:rFonts w:ascii="Calibri" w:hAnsi="Calibri" w:cs="Calibri"/>
        </w:rPr>
        <w:t> </w:t>
      </w:r>
    </w:p>
    <w:p w14:paraId="672A403C" w14:textId="77777777"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The logical thinking and clear explanation required in Mathematics have been useful when leading the school Maths Society. Our meetings involve working on problem sheets that I create and discussing our thinking as a group. This responsibility has helped me to appreciate the importance of basic physics and maths such as moments and geometry to ensure I can help other students to succeed and learn during our sessions.</w:t>
      </w:r>
      <w:r>
        <w:rPr>
          <w:rStyle w:val="eop"/>
          <w:rFonts w:ascii="Calibri" w:hAnsi="Calibri" w:cs="Calibri"/>
        </w:rPr>
        <w:t> </w:t>
      </w:r>
    </w:p>
    <w:p w14:paraId="5AEF2067" w14:textId="77777777"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Studying about beta decay has captured my imagination; the questions that arose from how a neutron could become a proton first motivated me to explore deeper physics and what fundamentally constructs our universe. To extend my learning, I have regularly attended a public lecture series at my local university, taking notes and asking questions about topics such as ‘clocks, quantum control and cold </w:t>
      </w:r>
      <w:proofErr w:type="gramStart"/>
      <w:r>
        <w:rPr>
          <w:rStyle w:val="normaltextrun"/>
          <w:rFonts w:ascii="Calibri" w:hAnsi="Calibri" w:cs="Calibri"/>
        </w:rPr>
        <w:t>atoms’</w:t>
      </w:r>
      <w:proofErr w:type="gramEnd"/>
      <w:r>
        <w:rPr>
          <w:rStyle w:val="normaltextrun"/>
          <w:rFonts w:ascii="Calibri" w:hAnsi="Calibri" w:cs="Calibri"/>
        </w:rPr>
        <w:t xml:space="preserve"> and neutrino oscillations. My favourite lecture was constructed around experiments at the LHC since its commission. </w:t>
      </w:r>
      <w:r>
        <w:rPr>
          <w:rStyle w:val="eop"/>
          <w:rFonts w:ascii="Calibri" w:hAnsi="Calibri" w:cs="Calibri"/>
        </w:rPr>
        <w:t> </w:t>
      </w:r>
    </w:p>
    <w:p w14:paraId="01EEAD80" w14:textId="77777777" w:rsidR="00FA3F1F" w:rsidRDefault="00FA3F1F" w:rsidP="006D4E38">
      <w:pPr>
        <w:pStyle w:val="paragraph"/>
        <w:spacing w:before="0" w:beforeAutospacing="0" w:after="0" w:afterAutospacing="0"/>
        <w:textAlignment w:val="baseline"/>
        <w:rPr>
          <w:rStyle w:val="normaltextrun"/>
          <w:rFonts w:ascii="Calibri" w:hAnsi="Calibri" w:cs="Calibri"/>
          <w:b/>
          <w:bCs/>
        </w:rPr>
      </w:pPr>
    </w:p>
    <w:p w14:paraId="22BB01C3" w14:textId="046DC36C"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 xml:space="preserve">Q3: What else have you done to prepare outside of education, and why are </w:t>
      </w:r>
      <w:proofErr w:type="gramStart"/>
      <w:r>
        <w:rPr>
          <w:rStyle w:val="normaltextrun"/>
          <w:rFonts w:ascii="Calibri" w:hAnsi="Calibri" w:cs="Calibri"/>
          <w:b/>
          <w:bCs/>
        </w:rPr>
        <w:t>these experience</w:t>
      </w:r>
      <w:proofErr w:type="gramEnd"/>
      <w:r>
        <w:rPr>
          <w:rStyle w:val="normaltextrun"/>
          <w:rFonts w:ascii="Calibri" w:hAnsi="Calibri" w:cs="Calibri"/>
          <w:b/>
          <w:bCs/>
        </w:rPr>
        <w:t xml:space="preserve"> useful?</w:t>
      </w:r>
      <w:r>
        <w:rPr>
          <w:rStyle w:val="eop"/>
          <w:rFonts w:ascii="Calibri" w:hAnsi="Calibri" w:cs="Calibri"/>
        </w:rPr>
        <w:t> </w:t>
      </w:r>
    </w:p>
    <w:p w14:paraId="7B3F505B" w14:textId="77777777"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Reading ‘Quantum’ by Jim Al-Khalili introduced me to the strange phenomena we observe whilst studying elementary particles. I am especially interested in quantum entanglement and how it seems to violate a key principle displayed in Einstein’s theory of special relativity. The author’s ability to explain concepts like non-locality and decoherence, these theories describing behaviour I cannot observe, using clear reasoning with mathematical origins is inspiring. I am reassured of the integrity of probabilistic physics by the symmetry and empiricism of the Standard Model. </w:t>
      </w:r>
      <w:r>
        <w:rPr>
          <w:rStyle w:val="eop"/>
          <w:rFonts w:ascii="Calibri" w:hAnsi="Calibri" w:cs="Calibri"/>
        </w:rPr>
        <w:t> </w:t>
      </w:r>
    </w:p>
    <w:p w14:paraId="46FAADF1" w14:textId="77777777"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To supplement my reading, I completed a </w:t>
      </w:r>
      <w:proofErr w:type="spellStart"/>
      <w:r>
        <w:rPr>
          <w:rStyle w:val="normaltextrun"/>
          <w:rFonts w:ascii="Calibri" w:hAnsi="Calibri" w:cs="Calibri"/>
        </w:rPr>
        <w:t>FutureLearn</w:t>
      </w:r>
      <w:proofErr w:type="spellEnd"/>
      <w:r>
        <w:rPr>
          <w:rStyle w:val="normaltextrun"/>
          <w:rFonts w:ascii="Calibri" w:hAnsi="Calibri" w:cs="Calibri"/>
        </w:rPr>
        <w:t xml:space="preserve"> course concerning ‘The Discovery of the Higgs Boson’. This course provided me with an intellectual challenge and an introduction to QED, QCD and the importance of the Higgs Field. This course was intensive and left me with lots of burning questions so to consolidate my learning, I contacted a professor researching flavour physics and CP violation. I was invited to spend some time within his department and get answers to the questions I had. I found this experience invaluable in helping me to communicate with other physicists and learn about what university study in this field could offer me.</w:t>
      </w:r>
      <w:r>
        <w:rPr>
          <w:rStyle w:val="eop"/>
          <w:rFonts w:ascii="Calibri" w:hAnsi="Calibri" w:cs="Calibri"/>
        </w:rPr>
        <w:t> </w:t>
      </w:r>
    </w:p>
    <w:p w14:paraId="19EFCC32" w14:textId="77777777" w:rsidR="006D4E38" w:rsidRDefault="006D4E38" w:rsidP="006D4E3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lastRenderedPageBreak/>
        <w:t>During a Physics residential at my local university, I produced a short Lab report on an undergraduate project, loosely modelling a particle accelerator. This involved experimenting in a small group and required me to conduct research on uniform electric fields beyond my previous knowledge. My progress was examined by an interview in which I considered some of the challenges faced when maintaining high energies inside the world’s biggest particle accelerators.</w:t>
      </w:r>
      <w:r>
        <w:rPr>
          <w:rStyle w:val="eop"/>
          <w:rFonts w:ascii="Calibri" w:hAnsi="Calibri" w:cs="Calibri"/>
        </w:rPr>
        <w:t> </w:t>
      </w:r>
    </w:p>
    <w:p w14:paraId="3CBB9EC7" w14:textId="77777777" w:rsidR="006D4E38" w:rsidRDefault="006D4E38">
      <w:pPr>
        <w:rPr>
          <w:b/>
          <w:sz w:val="24"/>
        </w:rPr>
      </w:pPr>
    </w:p>
    <w:p w14:paraId="7D185E8C" w14:textId="77777777" w:rsidR="00FA3F1F" w:rsidRDefault="00FA3F1F" w:rsidP="00FA3F1F">
      <w:pPr>
        <w:rPr>
          <w:b/>
          <w:sz w:val="24"/>
        </w:rPr>
      </w:pPr>
      <w:r>
        <w:rPr>
          <w:b/>
          <w:sz w:val="24"/>
        </w:rPr>
        <w:t xml:space="preserve">Task 1: </w:t>
      </w:r>
    </w:p>
    <w:p w14:paraId="2AF0184C" w14:textId="77777777" w:rsidR="00FA3F1F" w:rsidRDefault="00FA3F1F" w:rsidP="00FA3F1F">
      <w:pPr>
        <w:rPr>
          <w:b/>
          <w:sz w:val="24"/>
        </w:rPr>
      </w:pPr>
      <w:r>
        <w:rPr>
          <w:b/>
          <w:sz w:val="24"/>
        </w:rPr>
        <w:t xml:space="preserve">Identify the different super-curricular activities mentioned in this personal statement. </w:t>
      </w:r>
    </w:p>
    <w:p w14:paraId="57E0E3C4" w14:textId="77777777" w:rsidR="00FA3F1F" w:rsidRDefault="00FA3F1F" w:rsidP="00FA3F1F">
      <w:pPr>
        <w:rPr>
          <w:b/>
          <w:sz w:val="24"/>
        </w:rPr>
      </w:pPr>
      <w:r>
        <w:rPr>
          <w:b/>
          <w:sz w:val="24"/>
        </w:rPr>
        <w:t>_________________________________________________________________________</w:t>
      </w:r>
    </w:p>
    <w:p w14:paraId="698EACF8" w14:textId="77777777" w:rsidR="00FA3F1F" w:rsidRDefault="00FA3F1F" w:rsidP="00FA3F1F">
      <w:pPr>
        <w:rPr>
          <w:b/>
          <w:sz w:val="24"/>
        </w:rPr>
      </w:pPr>
      <w:r>
        <w:rPr>
          <w:b/>
          <w:sz w:val="24"/>
        </w:rPr>
        <w:t>_________________________________________________________________________</w:t>
      </w:r>
    </w:p>
    <w:p w14:paraId="218E8CF9" w14:textId="77777777" w:rsidR="00FA3F1F" w:rsidRDefault="00FA3F1F" w:rsidP="00FA3F1F">
      <w:pPr>
        <w:rPr>
          <w:b/>
          <w:sz w:val="24"/>
        </w:rPr>
      </w:pPr>
      <w:r>
        <w:rPr>
          <w:b/>
          <w:sz w:val="24"/>
        </w:rPr>
        <w:t>_________________________________________________________________________</w:t>
      </w:r>
    </w:p>
    <w:p w14:paraId="74C2EEFE" w14:textId="77777777" w:rsidR="00FA3F1F" w:rsidRDefault="00FA3F1F" w:rsidP="00FA3F1F">
      <w:pPr>
        <w:rPr>
          <w:b/>
          <w:sz w:val="24"/>
        </w:rPr>
      </w:pPr>
      <w:r>
        <w:rPr>
          <w:b/>
          <w:sz w:val="24"/>
        </w:rPr>
        <w:t>_________________________________________________________________________</w:t>
      </w:r>
    </w:p>
    <w:p w14:paraId="75576B80" w14:textId="77777777" w:rsidR="00FA3F1F" w:rsidRDefault="00FA3F1F" w:rsidP="00FA3F1F">
      <w:pPr>
        <w:rPr>
          <w:b/>
          <w:sz w:val="24"/>
        </w:rPr>
      </w:pPr>
      <w:r>
        <w:rPr>
          <w:b/>
          <w:sz w:val="24"/>
        </w:rPr>
        <w:t>_________________________________________________________________________</w:t>
      </w:r>
    </w:p>
    <w:p w14:paraId="35C3F6A0" w14:textId="77777777" w:rsidR="00FA3F1F" w:rsidRDefault="00FA3F1F" w:rsidP="00FA3F1F">
      <w:pPr>
        <w:rPr>
          <w:b/>
          <w:sz w:val="24"/>
        </w:rPr>
      </w:pPr>
      <w:r>
        <w:rPr>
          <w:b/>
          <w:sz w:val="24"/>
        </w:rPr>
        <w:t>_________________________________________________________________________</w:t>
      </w:r>
    </w:p>
    <w:p w14:paraId="39D92BF8" w14:textId="77777777" w:rsidR="00FA3F1F" w:rsidRDefault="00FA3F1F" w:rsidP="00FA3F1F">
      <w:pPr>
        <w:rPr>
          <w:b/>
          <w:sz w:val="24"/>
        </w:rPr>
      </w:pPr>
    </w:p>
    <w:p w14:paraId="5B78ACBF" w14:textId="77777777" w:rsidR="00FA3F1F" w:rsidRDefault="00FA3F1F" w:rsidP="00FA3F1F">
      <w:pPr>
        <w:rPr>
          <w:b/>
          <w:sz w:val="24"/>
        </w:rPr>
      </w:pPr>
      <w:r>
        <w:rPr>
          <w:b/>
          <w:sz w:val="24"/>
        </w:rPr>
        <w:t xml:space="preserve">Task 2: </w:t>
      </w:r>
    </w:p>
    <w:p w14:paraId="3F880B8E" w14:textId="77777777" w:rsidR="00FA3F1F" w:rsidRDefault="00FA3F1F" w:rsidP="00FA3F1F">
      <w:pPr>
        <w:rPr>
          <w:b/>
          <w:sz w:val="24"/>
        </w:rPr>
      </w:pPr>
      <w:r>
        <w:rPr>
          <w:b/>
          <w:sz w:val="24"/>
        </w:rPr>
        <w:t xml:space="preserve">Can you identify the ‘so what’ and ‘now what’ of each super-curricular activity? In other words, where is the evidence of critical thinking and where are the ‘stepping </w:t>
      </w:r>
      <w:proofErr w:type="gramStart"/>
      <w:r>
        <w:rPr>
          <w:b/>
          <w:sz w:val="24"/>
        </w:rPr>
        <w:t>stones’</w:t>
      </w:r>
      <w:proofErr w:type="gramEnd"/>
      <w:r>
        <w:rPr>
          <w:b/>
          <w:sz w:val="24"/>
        </w:rPr>
        <w:t xml:space="preserve">?  </w:t>
      </w:r>
    </w:p>
    <w:p w14:paraId="61301D34" w14:textId="77777777" w:rsidR="00FA3F1F" w:rsidRDefault="00FA3F1F" w:rsidP="00FA3F1F">
      <w:pPr>
        <w:rPr>
          <w:b/>
          <w:sz w:val="24"/>
        </w:rPr>
      </w:pPr>
      <w:r>
        <w:rPr>
          <w:b/>
          <w:sz w:val="24"/>
        </w:rPr>
        <w:t>_________________________________________________________________________</w:t>
      </w:r>
    </w:p>
    <w:p w14:paraId="0DDD2CD5" w14:textId="77777777" w:rsidR="00FA3F1F" w:rsidRDefault="00FA3F1F" w:rsidP="00FA3F1F">
      <w:pPr>
        <w:rPr>
          <w:b/>
          <w:sz w:val="24"/>
        </w:rPr>
      </w:pPr>
      <w:r>
        <w:rPr>
          <w:b/>
          <w:sz w:val="24"/>
        </w:rPr>
        <w:t>_________________________________________________________________________</w:t>
      </w:r>
    </w:p>
    <w:p w14:paraId="790DB227" w14:textId="77777777" w:rsidR="00FA3F1F" w:rsidRDefault="00FA3F1F" w:rsidP="00FA3F1F">
      <w:pPr>
        <w:rPr>
          <w:b/>
          <w:sz w:val="24"/>
        </w:rPr>
      </w:pPr>
      <w:r>
        <w:rPr>
          <w:b/>
          <w:sz w:val="24"/>
        </w:rPr>
        <w:t>_________________________________________________________________________</w:t>
      </w:r>
    </w:p>
    <w:p w14:paraId="1D788D03" w14:textId="77777777" w:rsidR="00FA3F1F" w:rsidRDefault="00FA3F1F" w:rsidP="00FA3F1F">
      <w:pPr>
        <w:rPr>
          <w:b/>
          <w:sz w:val="24"/>
        </w:rPr>
      </w:pPr>
      <w:r>
        <w:rPr>
          <w:b/>
          <w:sz w:val="24"/>
        </w:rPr>
        <w:t>_________________________________________________________________________</w:t>
      </w:r>
    </w:p>
    <w:p w14:paraId="34C675E5" w14:textId="77777777" w:rsidR="00FA3F1F" w:rsidRDefault="00FA3F1F" w:rsidP="00FA3F1F">
      <w:pPr>
        <w:rPr>
          <w:b/>
          <w:sz w:val="24"/>
        </w:rPr>
      </w:pPr>
      <w:r>
        <w:rPr>
          <w:b/>
          <w:sz w:val="24"/>
        </w:rPr>
        <w:t>_________________________________________________________________________</w:t>
      </w:r>
    </w:p>
    <w:p w14:paraId="3CA5A8CF" w14:textId="77777777" w:rsidR="00FA3F1F" w:rsidRDefault="00FA3F1F" w:rsidP="00FA3F1F">
      <w:pPr>
        <w:rPr>
          <w:b/>
          <w:sz w:val="24"/>
        </w:rPr>
      </w:pPr>
      <w:r>
        <w:rPr>
          <w:b/>
          <w:sz w:val="24"/>
        </w:rPr>
        <w:t>_________________________________________________________________________</w:t>
      </w:r>
    </w:p>
    <w:p w14:paraId="533D98B6" w14:textId="3A49E624" w:rsidR="00FA3F1F" w:rsidRDefault="00FA3F1F" w:rsidP="00FA3F1F">
      <w:pPr>
        <w:rPr>
          <w:b/>
          <w:sz w:val="24"/>
        </w:rPr>
      </w:pPr>
      <w:r>
        <w:rPr>
          <w:b/>
          <w:sz w:val="24"/>
        </w:rPr>
        <w:t>_________________________________________________________________________</w:t>
      </w:r>
    </w:p>
    <w:p w14:paraId="10965F0A" w14:textId="77777777" w:rsidR="00FA3F1F" w:rsidRDefault="00FA3F1F" w:rsidP="00FA3F1F">
      <w:pPr>
        <w:rPr>
          <w:b/>
          <w:sz w:val="24"/>
        </w:rPr>
      </w:pPr>
    </w:p>
    <w:p w14:paraId="0E5E8726" w14:textId="77777777" w:rsidR="00FA3F1F" w:rsidRDefault="00FA3F1F" w:rsidP="00FA3F1F">
      <w:pPr>
        <w:rPr>
          <w:b/>
          <w:sz w:val="24"/>
        </w:rPr>
      </w:pPr>
    </w:p>
    <w:p w14:paraId="79D1E75B" w14:textId="77777777" w:rsidR="00FA3F1F" w:rsidRDefault="00FA3F1F" w:rsidP="00FA3F1F">
      <w:pPr>
        <w:rPr>
          <w:b/>
          <w:sz w:val="24"/>
        </w:rPr>
      </w:pPr>
    </w:p>
    <w:p w14:paraId="5C8F0643" w14:textId="77777777" w:rsidR="00FA3F1F" w:rsidRDefault="00FA3F1F" w:rsidP="00FA3F1F">
      <w:pPr>
        <w:rPr>
          <w:b/>
          <w:sz w:val="24"/>
        </w:rPr>
      </w:pPr>
    </w:p>
    <w:p w14:paraId="158BE52C" w14:textId="77777777" w:rsidR="00FA3F1F" w:rsidRDefault="00FA3F1F" w:rsidP="00FA3F1F">
      <w:pPr>
        <w:rPr>
          <w:b/>
          <w:sz w:val="24"/>
        </w:rPr>
      </w:pPr>
    </w:p>
    <w:p w14:paraId="5BF6CEDE" w14:textId="77777777" w:rsidR="00FA3F1F" w:rsidRDefault="00FA3F1F" w:rsidP="00FA3F1F">
      <w:pPr>
        <w:rPr>
          <w:b/>
          <w:sz w:val="24"/>
        </w:rPr>
      </w:pPr>
    </w:p>
    <w:p w14:paraId="4472791B" w14:textId="2829797F" w:rsidR="00FA3F1F" w:rsidRDefault="00FA3F1F" w:rsidP="00FA3F1F">
      <w:pPr>
        <w:pStyle w:val="paragraph"/>
        <w:spacing w:before="0" w:beforeAutospacing="0" w:after="0" w:afterAutospacing="0"/>
        <w:textAlignment w:val="baseline"/>
        <w:rPr>
          <w:rStyle w:val="normaltextrun"/>
          <w:rFonts w:ascii="Calibri" w:hAnsi="Calibri" w:cs="Calibri"/>
          <w:b/>
          <w:bCs/>
        </w:rPr>
      </w:pPr>
      <w:r>
        <w:rPr>
          <w:rStyle w:val="normaltextrun"/>
          <w:rFonts w:ascii="Calibri" w:hAnsi="Calibri" w:cs="Calibri"/>
          <w:b/>
          <w:bCs/>
        </w:rPr>
        <w:lastRenderedPageBreak/>
        <w:t>LAW</w:t>
      </w:r>
    </w:p>
    <w:p w14:paraId="769CE908" w14:textId="77777777" w:rsidR="00FA3F1F" w:rsidRDefault="00FA3F1F" w:rsidP="00FA3F1F">
      <w:pPr>
        <w:pStyle w:val="paragraph"/>
        <w:spacing w:before="0" w:beforeAutospacing="0" w:after="0" w:afterAutospacing="0"/>
        <w:textAlignment w:val="baseline"/>
        <w:rPr>
          <w:rStyle w:val="normaltextrun"/>
          <w:rFonts w:ascii="Calibri" w:hAnsi="Calibri" w:cs="Calibri"/>
          <w:b/>
          <w:bCs/>
        </w:rPr>
      </w:pPr>
    </w:p>
    <w:p w14:paraId="7CA4CB25" w14:textId="77777777" w:rsidR="00FA3F1F" w:rsidRDefault="00FA3F1F" w:rsidP="00FA3F1F">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w:hAnsi="Calibri" w:cs="Calibri"/>
          <w:b/>
          <w:bCs/>
        </w:rPr>
        <w:t>Question 1: Why do you want to study this course or subject? </w:t>
      </w:r>
      <w:r>
        <w:rPr>
          <w:rStyle w:val="eop"/>
          <w:rFonts w:ascii="Calibri" w:hAnsi="Calibri" w:cs="Calibri"/>
        </w:rPr>
        <w:t> </w:t>
      </w:r>
    </w:p>
    <w:p w14:paraId="5912325E"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With its expansive versatility and evolving nature, Law's importance in everyday life, coupled with the excitement of constant adaptation and learning opportunities, are just some reasons why I wish to study it.</w:t>
      </w:r>
      <w:r>
        <w:rPr>
          <w:rStyle w:val="eop"/>
          <w:rFonts w:ascii="Calibri" w:hAnsi="Calibri" w:cs="Calibri"/>
          <w:color w:val="000000"/>
        </w:rPr>
        <w:t> </w:t>
      </w:r>
    </w:p>
    <w:p w14:paraId="2A231797"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1F4CD4B9"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My desire originated from a self-organised work placement at Wilsons LLP, where I worked in housing Litigation. I found the archaic rich sepia documents of particular interest due to the way they conveyed the history, authority and significance of Property Law. As a student, I have always sought to be the best I can be, and this shone through when I was fortunate to be given the opportunity of drafting letters to sue a landlord. This highlighted the challenging yet gratifying analytical discipline of law in practise and my curiosity led me to research more on the nature of Property Law.</w:t>
      </w:r>
      <w:r>
        <w:rPr>
          <w:rStyle w:val="eop"/>
          <w:rFonts w:ascii="Calibri" w:hAnsi="Calibri" w:cs="Calibri"/>
          <w:color w:val="000000"/>
        </w:rPr>
        <w:t> </w:t>
      </w:r>
    </w:p>
    <w:p w14:paraId="61898104"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73275F0D"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I want to study law because of its strong relations to the great philosophical questions; its ability to guard and uphold our everyday lives but also its challenging nature of study and critical conduct to assist justice in the future. </w:t>
      </w:r>
      <w:r>
        <w:rPr>
          <w:rStyle w:val="eop"/>
          <w:rFonts w:ascii="Calibri" w:hAnsi="Calibri" w:cs="Calibri"/>
          <w:color w:val="000000"/>
        </w:rPr>
        <w:t> </w:t>
      </w:r>
    </w:p>
    <w:p w14:paraId="48766571"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011E734D" w14:textId="77777777" w:rsidR="00FA3F1F" w:rsidRDefault="00FA3F1F" w:rsidP="00FA3F1F">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w:hAnsi="Calibri" w:cs="Calibri"/>
          <w:b/>
          <w:bCs/>
        </w:rPr>
        <w:t>Question 2: How have your qualifications and studies helped you to prepare for this course or subject?</w:t>
      </w:r>
      <w:r>
        <w:rPr>
          <w:rStyle w:val="eop"/>
          <w:rFonts w:ascii="Calibri" w:hAnsi="Calibri" w:cs="Calibri"/>
        </w:rPr>
        <w:t> </w:t>
      </w:r>
    </w:p>
    <w:p w14:paraId="0839FCE2"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A-levels have helped develop my ability to communicate complex ideas effectively and with conviction, shown by my election as a member of the Student Parliament debating at NUS meetings, which pushed me to develop my public speaking skills and quick, logical thinking. </w:t>
      </w:r>
      <w:r>
        <w:rPr>
          <w:rStyle w:val="eop"/>
          <w:rFonts w:ascii="Calibri" w:hAnsi="Calibri" w:cs="Calibri"/>
          <w:color w:val="000000"/>
        </w:rPr>
        <w:t> </w:t>
      </w:r>
    </w:p>
    <w:p w14:paraId="33A72E83"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FB036B6"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Through Locke, I discovered that the law pragmatically protects the social contract we inherently desire in the formality of our civil justice system; it made me consider law as more than legislature, but as a fascinating complex social theory. To fuel my philosophical intrigue, I attended a lecture by Prof Simon Blackburn in which he addressed the issue of criminality with determinism - citing a murder case in California featured in his book 'Think.' This motivated my EPQ, 'To what extent are blame and punishment meaningful if determinism is true?' Aiming to explore the relationship between ethics and law. My research included 'Law, Liberty and Morality' by H.L.A. Hart, it interested me. It showed how Law tangibly intermingles the question of morality with real life, giving solidarity to abstract concepts.</w:t>
      </w:r>
      <w:r>
        <w:rPr>
          <w:rStyle w:val="eop"/>
          <w:rFonts w:ascii="Calibri" w:hAnsi="Calibri" w:cs="Calibri"/>
          <w:color w:val="000000"/>
        </w:rPr>
        <w:t> </w:t>
      </w:r>
    </w:p>
    <w:p w14:paraId="162FC185"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411FBB88" w14:textId="77777777" w:rsidR="00FA3F1F" w:rsidRDefault="00FA3F1F" w:rsidP="00FA3F1F">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w:hAnsi="Calibri" w:cs="Calibri"/>
          <w:b/>
          <w:bCs/>
        </w:rPr>
        <w:t>Question 3: What else have you done to prepare outside of education, and why are these experiences useful?</w:t>
      </w:r>
      <w:r>
        <w:rPr>
          <w:rStyle w:val="normaltextrun"/>
          <w:rFonts w:ascii="Calibri" w:hAnsi="Calibri" w:cs="Calibri"/>
          <w:color w:val="000000"/>
        </w:rPr>
        <w:t xml:space="preserve">  </w:t>
      </w:r>
      <w:r>
        <w:rPr>
          <w:rStyle w:val="eop"/>
          <w:rFonts w:ascii="Calibri" w:hAnsi="Calibri" w:cs="Calibri"/>
          <w:color w:val="000000"/>
        </w:rPr>
        <w:t> </w:t>
      </w:r>
    </w:p>
    <w:p w14:paraId="796A390A"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Identifying a passion for the subject of Jurisprudence, I was elated to pursue this through UNIQ Oxford Summer School. The lectures were underpinned with exciting philosophical questions, such as 'Causation in Criminal Law' with Prof Rebecca Williams, focusing on where and how blame is decided, which linked closely to the cause/consequence element of determinism in my EPQ. I enjoyed learning new things like causation is typically identified via 'but for', yet was intrigued by the cases that challenged this, such as R v Hughes (2013). It contested how committing an offence that could have led to death as well as a death occurring could in fact be separate absolving guilt. I found interest in the adaptable nature of law and the debates that followed such as how closely related acts </w:t>
      </w:r>
      <w:proofErr w:type="gramStart"/>
      <w:r>
        <w:rPr>
          <w:rStyle w:val="normaltextrun"/>
          <w:rFonts w:ascii="Calibri" w:hAnsi="Calibri" w:cs="Calibri"/>
          <w:color w:val="000000"/>
        </w:rPr>
        <w:t>have to</w:t>
      </w:r>
      <w:proofErr w:type="gramEnd"/>
      <w:r>
        <w:rPr>
          <w:rStyle w:val="normaltextrun"/>
          <w:rFonts w:ascii="Calibri" w:hAnsi="Calibri" w:cs="Calibri"/>
          <w:color w:val="000000"/>
        </w:rPr>
        <w:t xml:space="preserve"> be for blame </w:t>
      </w:r>
      <w:r>
        <w:rPr>
          <w:rStyle w:val="normaltextrun"/>
          <w:rFonts w:ascii="Calibri" w:hAnsi="Calibri" w:cs="Calibri"/>
          <w:color w:val="000000"/>
        </w:rPr>
        <w:lastRenderedPageBreak/>
        <w:t>to ensue. Through shadowing a Law student (at Cambridge and Oxford), attending HE+ Law lectures and visiting the Inner Temple, I have always taken every opportunity to investigate my interests and develop skills. Furthermore, I attended a masterclass led by Dr Brian Sloan, which led to my interest in the Vince v Wyatt case. It emanated the true expanse of law in day-to-day disagreements, showing a more human side: with a failed relationship, newfound fortune, and neglect of children. It depicted the pragmatic way Family Law extracts emotion from profession with the conclusion of the case being in the value of a simple contract and communication. </w:t>
      </w:r>
      <w:r>
        <w:rPr>
          <w:rStyle w:val="eop"/>
          <w:rFonts w:ascii="Calibri" w:hAnsi="Calibri" w:cs="Calibri"/>
          <w:color w:val="000000"/>
        </w:rPr>
        <w:t> </w:t>
      </w:r>
    </w:p>
    <w:p w14:paraId="7B1B3B0D"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5EB55CD4" w14:textId="77777777" w:rsidR="00FA3F1F" w:rsidRDefault="00FA3F1F" w:rsidP="00FA3F1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Recently, I trained as a Young Champion for Time </w:t>
      </w:r>
      <w:proofErr w:type="gramStart"/>
      <w:r>
        <w:rPr>
          <w:rStyle w:val="normaltextrun"/>
          <w:rFonts w:ascii="Calibri" w:hAnsi="Calibri" w:cs="Calibri"/>
          <w:color w:val="000000"/>
        </w:rPr>
        <w:t>To</w:t>
      </w:r>
      <w:proofErr w:type="gramEnd"/>
      <w:r>
        <w:rPr>
          <w:rStyle w:val="normaltextrun"/>
          <w:rFonts w:ascii="Calibri" w:hAnsi="Calibri" w:cs="Calibri"/>
          <w:color w:val="000000"/>
        </w:rPr>
        <w:t xml:space="preserve"> Change campaigning against mental health stigma, with the Government Department of Health and Social Care. Although a physical challenge, completing my Gold DofE has enhanced my organisation and time management by juggling volunteering as a trained gymnastics coach and judge, pursuing a passion for figure skating alongside being a young carer for my mother.</w:t>
      </w:r>
      <w:r>
        <w:rPr>
          <w:rStyle w:val="eop"/>
          <w:rFonts w:ascii="Calibri" w:hAnsi="Calibri" w:cs="Calibri"/>
          <w:color w:val="000000"/>
        </w:rPr>
        <w:t> </w:t>
      </w:r>
    </w:p>
    <w:p w14:paraId="6FBF3641" w14:textId="77777777" w:rsidR="00FA3F1F" w:rsidRDefault="00FA3F1F" w:rsidP="00FA3F1F">
      <w:pPr>
        <w:rPr>
          <w:b/>
          <w:sz w:val="24"/>
        </w:rPr>
      </w:pPr>
    </w:p>
    <w:p w14:paraId="4C1736E1" w14:textId="77777777" w:rsidR="00FA3F1F" w:rsidRDefault="00FA3F1F" w:rsidP="00FA3F1F">
      <w:pPr>
        <w:rPr>
          <w:b/>
          <w:sz w:val="24"/>
        </w:rPr>
      </w:pPr>
      <w:r>
        <w:rPr>
          <w:b/>
          <w:sz w:val="24"/>
        </w:rPr>
        <w:t xml:space="preserve">Task 1: </w:t>
      </w:r>
    </w:p>
    <w:p w14:paraId="31A13114" w14:textId="77777777" w:rsidR="00FA3F1F" w:rsidRDefault="00FA3F1F" w:rsidP="00FA3F1F">
      <w:pPr>
        <w:rPr>
          <w:b/>
          <w:sz w:val="24"/>
        </w:rPr>
      </w:pPr>
      <w:r>
        <w:rPr>
          <w:b/>
          <w:sz w:val="24"/>
        </w:rPr>
        <w:t xml:space="preserve">Identify the different super-curricular activities mentioned in this personal statement. </w:t>
      </w:r>
    </w:p>
    <w:p w14:paraId="0FE48FDB" w14:textId="77777777" w:rsidR="00FA3F1F" w:rsidRDefault="00FA3F1F" w:rsidP="00FA3F1F">
      <w:pPr>
        <w:rPr>
          <w:b/>
          <w:sz w:val="24"/>
        </w:rPr>
      </w:pPr>
      <w:r>
        <w:rPr>
          <w:b/>
          <w:sz w:val="24"/>
        </w:rPr>
        <w:t>_________________________________________________________________________</w:t>
      </w:r>
    </w:p>
    <w:p w14:paraId="4E6F71E4" w14:textId="77777777" w:rsidR="00FA3F1F" w:rsidRDefault="00FA3F1F" w:rsidP="00FA3F1F">
      <w:pPr>
        <w:rPr>
          <w:b/>
          <w:sz w:val="24"/>
        </w:rPr>
      </w:pPr>
      <w:r>
        <w:rPr>
          <w:b/>
          <w:sz w:val="24"/>
        </w:rPr>
        <w:t>_________________________________________________________________________</w:t>
      </w:r>
    </w:p>
    <w:p w14:paraId="24710D8C" w14:textId="77777777" w:rsidR="00FA3F1F" w:rsidRDefault="00FA3F1F" w:rsidP="00FA3F1F">
      <w:pPr>
        <w:rPr>
          <w:b/>
          <w:sz w:val="24"/>
        </w:rPr>
      </w:pPr>
      <w:r>
        <w:rPr>
          <w:b/>
          <w:sz w:val="24"/>
        </w:rPr>
        <w:t>_________________________________________________________________________</w:t>
      </w:r>
    </w:p>
    <w:p w14:paraId="202185E8" w14:textId="77777777" w:rsidR="00FA3F1F" w:rsidRDefault="00FA3F1F" w:rsidP="00FA3F1F">
      <w:pPr>
        <w:rPr>
          <w:b/>
          <w:sz w:val="24"/>
        </w:rPr>
      </w:pPr>
      <w:r>
        <w:rPr>
          <w:b/>
          <w:sz w:val="24"/>
        </w:rPr>
        <w:t>_________________________________________________________________________</w:t>
      </w:r>
    </w:p>
    <w:p w14:paraId="411AEB26" w14:textId="77777777" w:rsidR="00FA3F1F" w:rsidRDefault="00FA3F1F" w:rsidP="00FA3F1F">
      <w:pPr>
        <w:rPr>
          <w:b/>
          <w:sz w:val="24"/>
        </w:rPr>
      </w:pPr>
      <w:r>
        <w:rPr>
          <w:b/>
          <w:sz w:val="24"/>
        </w:rPr>
        <w:t>_________________________________________________________________________</w:t>
      </w:r>
    </w:p>
    <w:p w14:paraId="40BBF0CA" w14:textId="77777777" w:rsidR="00FA3F1F" w:rsidRDefault="00FA3F1F" w:rsidP="00FA3F1F">
      <w:pPr>
        <w:rPr>
          <w:b/>
          <w:sz w:val="24"/>
        </w:rPr>
      </w:pPr>
      <w:r>
        <w:rPr>
          <w:b/>
          <w:sz w:val="24"/>
        </w:rPr>
        <w:t>_________________________________________________________________________</w:t>
      </w:r>
    </w:p>
    <w:p w14:paraId="05114303" w14:textId="77777777" w:rsidR="00FA3F1F" w:rsidRDefault="00FA3F1F" w:rsidP="00FA3F1F">
      <w:pPr>
        <w:rPr>
          <w:b/>
          <w:sz w:val="24"/>
        </w:rPr>
      </w:pPr>
    </w:p>
    <w:p w14:paraId="02448477" w14:textId="77777777" w:rsidR="00FA3F1F" w:rsidRDefault="00FA3F1F" w:rsidP="00FA3F1F">
      <w:pPr>
        <w:rPr>
          <w:b/>
          <w:sz w:val="24"/>
        </w:rPr>
      </w:pPr>
      <w:r>
        <w:rPr>
          <w:b/>
          <w:sz w:val="24"/>
        </w:rPr>
        <w:t xml:space="preserve">Task 2: </w:t>
      </w:r>
    </w:p>
    <w:p w14:paraId="199A6974" w14:textId="77777777" w:rsidR="00FA3F1F" w:rsidRDefault="00FA3F1F" w:rsidP="00FA3F1F">
      <w:pPr>
        <w:rPr>
          <w:b/>
          <w:sz w:val="24"/>
        </w:rPr>
      </w:pPr>
      <w:r>
        <w:rPr>
          <w:b/>
          <w:sz w:val="24"/>
        </w:rPr>
        <w:t xml:space="preserve">Can you identify the ‘so what’ and ‘now what’ of each super-curricular activity? In other words, where is the evidence of critical thinking and where are the ‘stepping </w:t>
      </w:r>
      <w:proofErr w:type="gramStart"/>
      <w:r>
        <w:rPr>
          <w:b/>
          <w:sz w:val="24"/>
        </w:rPr>
        <w:t>stones’</w:t>
      </w:r>
      <w:proofErr w:type="gramEnd"/>
      <w:r>
        <w:rPr>
          <w:b/>
          <w:sz w:val="24"/>
        </w:rPr>
        <w:t xml:space="preserve">?  </w:t>
      </w:r>
    </w:p>
    <w:p w14:paraId="53CC3EAA" w14:textId="77777777" w:rsidR="00FA3F1F" w:rsidRDefault="00FA3F1F" w:rsidP="00FA3F1F">
      <w:pPr>
        <w:rPr>
          <w:b/>
          <w:sz w:val="24"/>
        </w:rPr>
      </w:pPr>
      <w:r>
        <w:rPr>
          <w:b/>
          <w:sz w:val="24"/>
        </w:rPr>
        <w:t>_________________________________________________________________________</w:t>
      </w:r>
    </w:p>
    <w:p w14:paraId="5D8CE117" w14:textId="77777777" w:rsidR="00FA3F1F" w:rsidRDefault="00FA3F1F" w:rsidP="00FA3F1F">
      <w:pPr>
        <w:rPr>
          <w:b/>
          <w:sz w:val="24"/>
        </w:rPr>
      </w:pPr>
      <w:r>
        <w:rPr>
          <w:b/>
          <w:sz w:val="24"/>
        </w:rPr>
        <w:t>_________________________________________________________________________</w:t>
      </w:r>
    </w:p>
    <w:p w14:paraId="00A40753" w14:textId="77777777" w:rsidR="00FA3F1F" w:rsidRDefault="00FA3F1F" w:rsidP="00FA3F1F">
      <w:pPr>
        <w:rPr>
          <w:b/>
          <w:sz w:val="24"/>
        </w:rPr>
      </w:pPr>
      <w:r>
        <w:rPr>
          <w:b/>
          <w:sz w:val="24"/>
        </w:rPr>
        <w:t>_________________________________________________________________________</w:t>
      </w:r>
    </w:p>
    <w:p w14:paraId="2FB9B812" w14:textId="77777777" w:rsidR="00FA3F1F" w:rsidRDefault="00FA3F1F" w:rsidP="00FA3F1F">
      <w:pPr>
        <w:rPr>
          <w:b/>
          <w:sz w:val="24"/>
        </w:rPr>
      </w:pPr>
      <w:r>
        <w:rPr>
          <w:b/>
          <w:sz w:val="24"/>
        </w:rPr>
        <w:t>_________________________________________________________________________</w:t>
      </w:r>
    </w:p>
    <w:p w14:paraId="02D757DF" w14:textId="77777777" w:rsidR="00FA3F1F" w:rsidRDefault="00FA3F1F" w:rsidP="00FA3F1F">
      <w:pPr>
        <w:rPr>
          <w:b/>
          <w:sz w:val="24"/>
        </w:rPr>
      </w:pPr>
      <w:r>
        <w:rPr>
          <w:b/>
          <w:sz w:val="24"/>
        </w:rPr>
        <w:t>_________________________________________________________________________</w:t>
      </w:r>
    </w:p>
    <w:p w14:paraId="1A52B003" w14:textId="77777777" w:rsidR="00FA3F1F" w:rsidRDefault="00FA3F1F" w:rsidP="00FA3F1F">
      <w:pPr>
        <w:rPr>
          <w:b/>
          <w:sz w:val="24"/>
        </w:rPr>
      </w:pPr>
      <w:r>
        <w:rPr>
          <w:b/>
          <w:sz w:val="24"/>
        </w:rPr>
        <w:t>_________________________________________________________________________</w:t>
      </w:r>
    </w:p>
    <w:p w14:paraId="71372271" w14:textId="77777777" w:rsidR="00FA3F1F" w:rsidRDefault="00FA3F1F" w:rsidP="00FA3F1F">
      <w:pPr>
        <w:rPr>
          <w:b/>
          <w:sz w:val="24"/>
        </w:rPr>
      </w:pPr>
      <w:r>
        <w:rPr>
          <w:b/>
          <w:sz w:val="24"/>
        </w:rPr>
        <w:t>_________________________________________________________________________</w:t>
      </w:r>
    </w:p>
    <w:p w14:paraId="1D2914FF" w14:textId="77777777" w:rsidR="00FA3F1F" w:rsidRDefault="00FA3F1F" w:rsidP="00FA3F1F">
      <w:pPr>
        <w:rPr>
          <w:b/>
          <w:sz w:val="24"/>
        </w:rPr>
      </w:pPr>
    </w:p>
    <w:p w14:paraId="4E07A1AA" w14:textId="4F2CE6A2" w:rsidR="00FA3F1F" w:rsidRPr="00FA3F1F" w:rsidRDefault="006F385E" w:rsidP="00FA3F1F">
      <w:pPr>
        <w:rPr>
          <w:b/>
          <w:sz w:val="24"/>
        </w:rPr>
      </w:pPr>
      <w:r>
        <w:rPr>
          <w:b/>
          <w:sz w:val="24"/>
        </w:rPr>
        <w:lastRenderedPageBreak/>
        <w:t>EXPERIMENTAL PSYCHOLOGY</w:t>
      </w:r>
    </w:p>
    <w:p w14:paraId="286BC990" w14:textId="77777777" w:rsidR="00FA3F1F" w:rsidRPr="00FA3F1F" w:rsidRDefault="00FA3F1F" w:rsidP="00FA3F1F">
      <w:pPr>
        <w:rPr>
          <w:b/>
          <w:sz w:val="24"/>
        </w:rPr>
      </w:pPr>
      <w:r w:rsidRPr="00FA3F1F">
        <w:rPr>
          <w:b/>
          <w:sz w:val="24"/>
        </w:rPr>
        <w:t xml:space="preserve">Q1: Why do you want to study this course or subject? </w:t>
      </w:r>
    </w:p>
    <w:p w14:paraId="4A205208" w14:textId="77777777" w:rsidR="00FA3F1F" w:rsidRPr="00FA3F1F" w:rsidRDefault="00FA3F1F" w:rsidP="00FA3F1F">
      <w:pPr>
        <w:rPr>
          <w:bCs/>
          <w:sz w:val="24"/>
        </w:rPr>
      </w:pPr>
      <w:r w:rsidRPr="00FA3F1F">
        <w:rPr>
          <w:bCs/>
          <w:sz w:val="24"/>
        </w:rPr>
        <w:t xml:space="preserve">Human thought and its mechanisms are at the centre of my interests, and I want to pursue this by studying the brain and mind from all angles. I was struck by the conflicting ideas on the nature of consciousness described in Matthew Cobb’s ‘The Idea of the Brain’. The evolution of thought about where the mind resides, be it the heart, the brain, or the pineal gland as thought by Descartes, shows me that the field is constantly advancing. Reading Godfrey-Smith’s ‘Metazoa’ highlighted to me the most important question in philosophy of mind: how can we even ask? The open-mindedness needed to approach the problem of consciousness, as well as its fundamental basis in our biology, is why approaching it from a philosophical and biopsychological perspective is the only way it will be answered.   </w:t>
      </w:r>
    </w:p>
    <w:p w14:paraId="54F7EA00" w14:textId="77777777" w:rsidR="00FA3F1F" w:rsidRPr="00FA3F1F" w:rsidRDefault="00FA3F1F" w:rsidP="00FA3F1F">
      <w:pPr>
        <w:rPr>
          <w:bCs/>
          <w:sz w:val="24"/>
        </w:rPr>
      </w:pPr>
      <w:r w:rsidRPr="00FA3F1F">
        <w:rPr>
          <w:bCs/>
          <w:sz w:val="24"/>
        </w:rPr>
        <w:t xml:space="preserve">Reading about the development of mini brains in the New Scientist fuelled my interest in research. I delved into the subject by watching a Ted Talk by Dr Lancaster and was amazed by how the philosophical question “what makes us human?” could be studied in a lab. This field combines my love of science with philosophy, allowing us to approach the big questions by looking at the subject matter in a ground-breaking way. Studying biopsychology will provide me with the basis to work with mini brains and begin to answer questions that have been asked by philosophers for centuries.   </w:t>
      </w:r>
    </w:p>
    <w:p w14:paraId="45D8EDD2" w14:textId="77777777" w:rsidR="00FA3F1F" w:rsidRPr="00FA3F1F" w:rsidRDefault="00FA3F1F" w:rsidP="00FA3F1F">
      <w:pPr>
        <w:rPr>
          <w:bCs/>
          <w:sz w:val="24"/>
        </w:rPr>
      </w:pPr>
      <w:r w:rsidRPr="00FA3F1F">
        <w:rPr>
          <w:bCs/>
          <w:sz w:val="24"/>
        </w:rPr>
        <w:t xml:space="preserve">The incredible irony that, because of our consciousness, we are the only creatures who can ask about it, is what drives my love of the questions surrounding the phenomenon. It is what pushes me to study its results, such as free will, thought, and behaviour, as well as when it is corrupted by disease, through the lenses of philosophy, neuroscience, and psychology.  </w:t>
      </w:r>
    </w:p>
    <w:p w14:paraId="2E2879BE" w14:textId="77777777" w:rsidR="00FA3F1F" w:rsidRPr="00FA3F1F" w:rsidRDefault="00FA3F1F" w:rsidP="00FA3F1F">
      <w:pPr>
        <w:rPr>
          <w:b/>
          <w:sz w:val="24"/>
        </w:rPr>
      </w:pPr>
      <w:r w:rsidRPr="00FA3F1F">
        <w:rPr>
          <w:b/>
          <w:sz w:val="24"/>
        </w:rPr>
        <w:t xml:space="preserve">Q2: How have your qualifications and studies helped you to prepare for this course or subject? </w:t>
      </w:r>
    </w:p>
    <w:p w14:paraId="61D32971" w14:textId="77777777" w:rsidR="00FA3F1F" w:rsidRPr="00FA3F1F" w:rsidRDefault="00FA3F1F" w:rsidP="00FA3F1F">
      <w:pPr>
        <w:rPr>
          <w:bCs/>
          <w:sz w:val="24"/>
        </w:rPr>
      </w:pPr>
      <w:r w:rsidRPr="00FA3F1F">
        <w:rPr>
          <w:bCs/>
          <w:sz w:val="24"/>
        </w:rPr>
        <w:t xml:space="preserve">My EPQ focused on </w:t>
      </w:r>
      <w:proofErr w:type="spellStart"/>
      <w:r w:rsidRPr="00FA3F1F">
        <w:rPr>
          <w:bCs/>
          <w:sz w:val="24"/>
        </w:rPr>
        <w:t>neuroethics</w:t>
      </w:r>
      <w:proofErr w:type="spellEnd"/>
      <w:r w:rsidRPr="00FA3F1F">
        <w:rPr>
          <w:bCs/>
          <w:sz w:val="24"/>
        </w:rPr>
        <w:t xml:space="preserve"> and the moral and judicial implications of medical impairments on individual free will and responsibility. My main example of a man who committed paedophilia due to a brain tumour, and was cleared of charges (Burkeman), certainly confuses the issues of moral accountability and free will. It forced me to confront my sense of freedom and ownership of my actions, as I realised that all our behaviour is due to events in the brain, like the man’s tumour, if this is where the mind resides. I am fascinated by these challenges to free will and their repercussions for moral philosophy, given freedom of choice is at the centre of most ethics. </w:t>
      </w:r>
      <w:proofErr w:type="spellStart"/>
      <w:r w:rsidRPr="00FA3F1F">
        <w:rPr>
          <w:bCs/>
          <w:sz w:val="24"/>
        </w:rPr>
        <w:t>Neuroethics</w:t>
      </w:r>
      <w:proofErr w:type="spellEnd"/>
      <w:r w:rsidRPr="00FA3F1F">
        <w:rPr>
          <w:bCs/>
          <w:sz w:val="24"/>
        </w:rPr>
        <w:t xml:space="preserve"> could change the structure of justice systems worldwide, and this excites me.   </w:t>
      </w:r>
    </w:p>
    <w:p w14:paraId="2E4A8319" w14:textId="0EDE6A3C" w:rsidR="00FA3F1F" w:rsidRPr="00FA3F1F" w:rsidRDefault="00FA3F1F" w:rsidP="00FA3F1F">
      <w:pPr>
        <w:rPr>
          <w:bCs/>
          <w:sz w:val="24"/>
        </w:rPr>
      </w:pPr>
      <w:r w:rsidRPr="00FA3F1F">
        <w:rPr>
          <w:bCs/>
          <w:sz w:val="24"/>
        </w:rPr>
        <w:t xml:space="preserve">The EPQ itself taught me how to balance a high volume of work and developed my research and evaluation skills beyond that of my A Level studies.  </w:t>
      </w:r>
    </w:p>
    <w:p w14:paraId="2332BE4F" w14:textId="77777777" w:rsidR="00FA3F1F" w:rsidRDefault="00FA3F1F" w:rsidP="00FA3F1F">
      <w:pPr>
        <w:rPr>
          <w:b/>
          <w:sz w:val="24"/>
        </w:rPr>
      </w:pPr>
    </w:p>
    <w:p w14:paraId="73DE9146" w14:textId="77777777" w:rsidR="00FA3F1F" w:rsidRDefault="00FA3F1F" w:rsidP="00FA3F1F">
      <w:pPr>
        <w:rPr>
          <w:b/>
          <w:sz w:val="24"/>
        </w:rPr>
      </w:pPr>
    </w:p>
    <w:p w14:paraId="2BFD32C9" w14:textId="6CBB98B7" w:rsidR="00FA3F1F" w:rsidRPr="00FA3F1F" w:rsidRDefault="00FA3F1F" w:rsidP="00FA3F1F">
      <w:pPr>
        <w:rPr>
          <w:b/>
          <w:sz w:val="24"/>
        </w:rPr>
      </w:pPr>
      <w:r w:rsidRPr="00FA3F1F">
        <w:rPr>
          <w:b/>
          <w:sz w:val="24"/>
        </w:rPr>
        <w:lastRenderedPageBreak/>
        <w:t xml:space="preserve">Q3: What else have you done to prepare outside of education, and why are these experiences useful? </w:t>
      </w:r>
    </w:p>
    <w:p w14:paraId="2B9218AB" w14:textId="77777777" w:rsidR="00FA3F1F" w:rsidRPr="00FA3F1F" w:rsidRDefault="00FA3F1F" w:rsidP="00FA3F1F">
      <w:pPr>
        <w:rPr>
          <w:bCs/>
          <w:sz w:val="24"/>
        </w:rPr>
      </w:pPr>
      <w:r w:rsidRPr="00FA3F1F">
        <w:rPr>
          <w:bCs/>
          <w:sz w:val="24"/>
        </w:rPr>
        <w:t xml:space="preserve">Attending a masterclass on consciousness by Anil Seth drew my attention to the difficulty of defining it. This led me to reflect on Nagel’s definition of consciousness and the extent to which this stunts research. This led me to develop the view that focusing on external traces of consciousness could be more illuminating, as we cannot verify consciousness using Nagel’s definition. I believe that defining consciousness as a criterion of observable “symptoms’’, such as imagination and perception as assessed in this test, would be more beneficial to research. </w:t>
      </w:r>
    </w:p>
    <w:p w14:paraId="24CFB008" w14:textId="3C7820BE" w:rsidR="00FA3F1F" w:rsidRPr="00FA3F1F" w:rsidRDefault="00FA3F1F" w:rsidP="00FA3F1F">
      <w:pPr>
        <w:rPr>
          <w:bCs/>
          <w:sz w:val="24"/>
        </w:rPr>
      </w:pPr>
      <w:r w:rsidRPr="00FA3F1F">
        <w:rPr>
          <w:bCs/>
          <w:sz w:val="24"/>
        </w:rPr>
        <w:t xml:space="preserve">Oliver Sacks describes people like me as accessing a “whole other realm of perception”. As someone with absolute pitch, it was extremely interesting to read </w:t>
      </w:r>
      <w:proofErr w:type="spellStart"/>
      <w:r w:rsidRPr="00FA3F1F">
        <w:rPr>
          <w:bCs/>
          <w:sz w:val="24"/>
        </w:rPr>
        <w:t>Musicophilia</w:t>
      </w:r>
      <w:proofErr w:type="spellEnd"/>
      <w:r w:rsidRPr="00FA3F1F">
        <w:rPr>
          <w:bCs/>
          <w:sz w:val="24"/>
        </w:rPr>
        <w:t xml:space="preserve"> by Sacks. I am captivated by the possibilities of music therapy for neurorehabilitation. The patients with Parkinson’s described by Sacks would seem to most to be beyond recovery, and yet music unfreezes them, both in the moment and with potential long-term effects. I know the wonderous effects music has as it is integral to my life: I play violin, piano and sing to a grade 8 standard, and play organ in my local church to a grade 7 standard. Brain disorders and the power of music is something I intend to understand by studying psychology and neuroscience.</w:t>
      </w:r>
    </w:p>
    <w:p w14:paraId="4EA0E43E" w14:textId="77777777" w:rsidR="00FA3F1F" w:rsidRDefault="00FA3F1F" w:rsidP="00FA3F1F">
      <w:pPr>
        <w:rPr>
          <w:b/>
          <w:sz w:val="24"/>
        </w:rPr>
      </w:pPr>
      <w:r>
        <w:rPr>
          <w:b/>
          <w:sz w:val="24"/>
        </w:rPr>
        <w:t xml:space="preserve">Task 1: </w:t>
      </w:r>
    </w:p>
    <w:p w14:paraId="0D61075A" w14:textId="77777777" w:rsidR="00FA3F1F" w:rsidRDefault="00FA3F1F" w:rsidP="00FA3F1F">
      <w:pPr>
        <w:rPr>
          <w:b/>
          <w:sz w:val="24"/>
        </w:rPr>
      </w:pPr>
      <w:r>
        <w:rPr>
          <w:b/>
          <w:sz w:val="24"/>
        </w:rPr>
        <w:t xml:space="preserve">Identify the different super-curricular activities mentioned in this personal statement. </w:t>
      </w:r>
    </w:p>
    <w:p w14:paraId="5E63BF97" w14:textId="77777777" w:rsidR="00FA3F1F" w:rsidRDefault="00FA3F1F" w:rsidP="00FA3F1F">
      <w:pPr>
        <w:rPr>
          <w:b/>
          <w:sz w:val="24"/>
        </w:rPr>
      </w:pPr>
      <w:r>
        <w:rPr>
          <w:b/>
          <w:sz w:val="24"/>
        </w:rPr>
        <w:t>_________________________________________________________________________</w:t>
      </w:r>
    </w:p>
    <w:p w14:paraId="33B9F107" w14:textId="77777777" w:rsidR="00FA3F1F" w:rsidRDefault="00FA3F1F" w:rsidP="00FA3F1F">
      <w:pPr>
        <w:rPr>
          <w:b/>
          <w:sz w:val="24"/>
        </w:rPr>
      </w:pPr>
      <w:r>
        <w:rPr>
          <w:b/>
          <w:sz w:val="24"/>
        </w:rPr>
        <w:t>_________________________________________________________________________</w:t>
      </w:r>
    </w:p>
    <w:p w14:paraId="7F6065F7" w14:textId="77777777" w:rsidR="00FA3F1F" w:rsidRDefault="00FA3F1F" w:rsidP="00FA3F1F">
      <w:pPr>
        <w:rPr>
          <w:b/>
          <w:sz w:val="24"/>
        </w:rPr>
      </w:pPr>
      <w:r>
        <w:rPr>
          <w:b/>
          <w:sz w:val="24"/>
        </w:rPr>
        <w:t>_________________________________________________________________________</w:t>
      </w:r>
    </w:p>
    <w:p w14:paraId="3034BF6D" w14:textId="77777777" w:rsidR="00FA3F1F" w:rsidRDefault="00FA3F1F" w:rsidP="00FA3F1F">
      <w:pPr>
        <w:rPr>
          <w:b/>
          <w:sz w:val="24"/>
        </w:rPr>
      </w:pPr>
      <w:r>
        <w:rPr>
          <w:b/>
          <w:sz w:val="24"/>
        </w:rPr>
        <w:t>_________________________________________________________________________</w:t>
      </w:r>
    </w:p>
    <w:p w14:paraId="72A07476" w14:textId="77777777" w:rsidR="00FA3F1F" w:rsidRDefault="00FA3F1F" w:rsidP="00FA3F1F">
      <w:pPr>
        <w:rPr>
          <w:b/>
          <w:sz w:val="24"/>
        </w:rPr>
      </w:pPr>
      <w:r>
        <w:rPr>
          <w:b/>
          <w:sz w:val="24"/>
        </w:rPr>
        <w:t>_________________________________________________________________________</w:t>
      </w:r>
    </w:p>
    <w:p w14:paraId="10A0D818" w14:textId="77777777" w:rsidR="00FA3F1F" w:rsidRDefault="00FA3F1F" w:rsidP="00FA3F1F">
      <w:pPr>
        <w:rPr>
          <w:b/>
          <w:sz w:val="24"/>
        </w:rPr>
      </w:pPr>
      <w:r>
        <w:rPr>
          <w:b/>
          <w:sz w:val="24"/>
        </w:rPr>
        <w:t>_________________________________________________________________________</w:t>
      </w:r>
    </w:p>
    <w:p w14:paraId="058EC2B3" w14:textId="77777777" w:rsidR="00FA3F1F" w:rsidRDefault="00FA3F1F" w:rsidP="00FA3F1F">
      <w:pPr>
        <w:rPr>
          <w:b/>
          <w:sz w:val="24"/>
        </w:rPr>
      </w:pPr>
    </w:p>
    <w:p w14:paraId="50D0066C" w14:textId="77777777" w:rsidR="00FA3F1F" w:rsidRDefault="00FA3F1F" w:rsidP="00FA3F1F">
      <w:pPr>
        <w:rPr>
          <w:b/>
          <w:sz w:val="24"/>
        </w:rPr>
      </w:pPr>
      <w:r>
        <w:rPr>
          <w:b/>
          <w:sz w:val="24"/>
        </w:rPr>
        <w:t xml:space="preserve">Task 2: </w:t>
      </w:r>
    </w:p>
    <w:p w14:paraId="57933C51" w14:textId="77777777" w:rsidR="00FA3F1F" w:rsidRDefault="00FA3F1F" w:rsidP="00FA3F1F">
      <w:pPr>
        <w:rPr>
          <w:b/>
          <w:sz w:val="24"/>
        </w:rPr>
      </w:pPr>
      <w:r>
        <w:rPr>
          <w:b/>
          <w:sz w:val="24"/>
        </w:rPr>
        <w:t xml:space="preserve">Can you identify the ‘so what’ and ‘now what’ of each super-curricular activity? In other words, where is the evidence of critical thinking and where are the ‘stepping </w:t>
      </w:r>
      <w:proofErr w:type="gramStart"/>
      <w:r>
        <w:rPr>
          <w:b/>
          <w:sz w:val="24"/>
        </w:rPr>
        <w:t>stones’</w:t>
      </w:r>
      <w:proofErr w:type="gramEnd"/>
      <w:r>
        <w:rPr>
          <w:b/>
          <w:sz w:val="24"/>
        </w:rPr>
        <w:t xml:space="preserve">?  </w:t>
      </w:r>
    </w:p>
    <w:p w14:paraId="467DDC85" w14:textId="77777777" w:rsidR="00FA3F1F" w:rsidRDefault="00FA3F1F" w:rsidP="00FA3F1F">
      <w:pPr>
        <w:rPr>
          <w:b/>
          <w:sz w:val="24"/>
        </w:rPr>
      </w:pPr>
      <w:r>
        <w:rPr>
          <w:b/>
          <w:sz w:val="24"/>
        </w:rPr>
        <w:t>_________________________________________________________________________</w:t>
      </w:r>
    </w:p>
    <w:p w14:paraId="6581C623" w14:textId="77777777" w:rsidR="00FA3F1F" w:rsidRDefault="00FA3F1F" w:rsidP="00FA3F1F">
      <w:pPr>
        <w:rPr>
          <w:b/>
          <w:sz w:val="24"/>
        </w:rPr>
      </w:pPr>
      <w:r>
        <w:rPr>
          <w:b/>
          <w:sz w:val="24"/>
        </w:rPr>
        <w:t>_________________________________________________________________________</w:t>
      </w:r>
    </w:p>
    <w:p w14:paraId="3E9B152A" w14:textId="77777777" w:rsidR="00FA3F1F" w:rsidRDefault="00FA3F1F" w:rsidP="00FA3F1F">
      <w:pPr>
        <w:rPr>
          <w:b/>
          <w:sz w:val="24"/>
        </w:rPr>
      </w:pPr>
      <w:r>
        <w:rPr>
          <w:b/>
          <w:sz w:val="24"/>
        </w:rPr>
        <w:t>_________________________________________________________________________</w:t>
      </w:r>
    </w:p>
    <w:p w14:paraId="5E87CE0A" w14:textId="77777777" w:rsidR="00FA3F1F" w:rsidRDefault="00FA3F1F" w:rsidP="00FA3F1F">
      <w:pPr>
        <w:rPr>
          <w:b/>
          <w:sz w:val="24"/>
        </w:rPr>
      </w:pPr>
      <w:r>
        <w:rPr>
          <w:b/>
          <w:sz w:val="24"/>
        </w:rPr>
        <w:t>_________________________________________________________________________</w:t>
      </w:r>
    </w:p>
    <w:p w14:paraId="3CB91E64" w14:textId="678CEBAB" w:rsidR="00FA3F1F" w:rsidRPr="00FA3F1F" w:rsidRDefault="00FA3F1F" w:rsidP="00FA3F1F">
      <w:pPr>
        <w:rPr>
          <w:b/>
          <w:sz w:val="24"/>
        </w:rPr>
      </w:pPr>
      <w:r>
        <w:rPr>
          <w:b/>
          <w:sz w:val="24"/>
        </w:rPr>
        <w:t>_________________________________________________________________________</w:t>
      </w:r>
    </w:p>
    <w:sectPr w:rsidR="00FA3F1F" w:rsidRPr="00FA3F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99"/>
    <w:rsid w:val="003A6DA7"/>
    <w:rsid w:val="00574C6E"/>
    <w:rsid w:val="006D4E38"/>
    <w:rsid w:val="006F385E"/>
    <w:rsid w:val="007614E3"/>
    <w:rsid w:val="00791169"/>
    <w:rsid w:val="007F3EFB"/>
    <w:rsid w:val="00895599"/>
    <w:rsid w:val="00A9740D"/>
    <w:rsid w:val="00B67889"/>
    <w:rsid w:val="00BD71D5"/>
    <w:rsid w:val="00D92B9D"/>
    <w:rsid w:val="00DB0484"/>
    <w:rsid w:val="00EB12BB"/>
    <w:rsid w:val="00FA3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A89A"/>
  <w15:chartTrackingRefBased/>
  <w15:docId w15:val="{E9DA27EA-29FD-4415-8D38-AB400CF0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955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95599"/>
  </w:style>
  <w:style w:type="character" w:customStyle="1" w:styleId="eop">
    <w:name w:val="eop"/>
    <w:basedOn w:val="DefaultParagraphFont"/>
    <w:rsid w:val="00895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98464">
      <w:bodyDiv w:val="1"/>
      <w:marLeft w:val="0"/>
      <w:marRight w:val="0"/>
      <w:marTop w:val="0"/>
      <w:marBottom w:val="0"/>
      <w:divBdr>
        <w:top w:val="none" w:sz="0" w:space="0" w:color="auto"/>
        <w:left w:val="none" w:sz="0" w:space="0" w:color="auto"/>
        <w:bottom w:val="none" w:sz="0" w:space="0" w:color="auto"/>
        <w:right w:val="none" w:sz="0" w:space="0" w:color="auto"/>
      </w:divBdr>
      <w:divsChild>
        <w:div w:id="251622395">
          <w:marLeft w:val="0"/>
          <w:marRight w:val="0"/>
          <w:marTop w:val="0"/>
          <w:marBottom w:val="0"/>
          <w:divBdr>
            <w:top w:val="none" w:sz="0" w:space="0" w:color="auto"/>
            <w:left w:val="none" w:sz="0" w:space="0" w:color="auto"/>
            <w:bottom w:val="none" w:sz="0" w:space="0" w:color="auto"/>
            <w:right w:val="none" w:sz="0" w:space="0" w:color="auto"/>
          </w:divBdr>
        </w:div>
        <w:div w:id="308561055">
          <w:marLeft w:val="0"/>
          <w:marRight w:val="0"/>
          <w:marTop w:val="0"/>
          <w:marBottom w:val="0"/>
          <w:divBdr>
            <w:top w:val="none" w:sz="0" w:space="0" w:color="auto"/>
            <w:left w:val="none" w:sz="0" w:space="0" w:color="auto"/>
            <w:bottom w:val="none" w:sz="0" w:space="0" w:color="auto"/>
            <w:right w:val="none" w:sz="0" w:space="0" w:color="auto"/>
          </w:divBdr>
        </w:div>
        <w:div w:id="420952630">
          <w:marLeft w:val="0"/>
          <w:marRight w:val="0"/>
          <w:marTop w:val="0"/>
          <w:marBottom w:val="0"/>
          <w:divBdr>
            <w:top w:val="none" w:sz="0" w:space="0" w:color="auto"/>
            <w:left w:val="none" w:sz="0" w:space="0" w:color="auto"/>
            <w:bottom w:val="none" w:sz="0" w:space="0" w:color="auto"/>
            <w:right w:val="none" w:sz="0" w:space="0" w:color="auto"/>
          </w:divBdr>
        </w:div>
        <w:div w:id="939146139">
          <w:marLeft w:val="0"/>
          <w:marRight w:val="0"/>
          <w:marTop w:val="0"/>
          <w:marBottom w:val="0"/>
          <w:divBdr>
            <w:top w:val="none" w:sz="0" w:space="0" w:color="auto"/>
            <w:left w:val="none" w:sz="0" w:space="0" w:color="auto"/>
            <w:bottom w:val="none" w:sz="0" w:space="0" w:color="auto"/>
            <w:right w:val="none" w:sz="0" w:space="0" w:color="auto"/>
          </w:divBdr>
        </w:div>
        <w:div w:id="1239487359">
          <w:marLeft w:val="0"/>
          <w:marRight w:val="0"/>
          <w:marTop w:val="0"/>
          <w:marBottom w:val="0"/>
          <w:divBdr>
            <w:top w:val="none" w:sz="0" w:space="0" w:color="auto"/>
            <w:left w:val="none" w:sz="0" w:space="0" w:color="auto"/>
            <w:bottom w:val="none" w:sz="0" w:space="0" w:color="auto"/>
            <w:right w:val="none" w:sz="0" w:space="0" w:color="auto"/>
          </w:divBdr>
        </w:div>
        <w:div w:id="2138326741">
          <w:marLeft w:val="0"/>
          <w:marRight w:val="0"/>
          <w:marTop w:val="0"/>
          <w:marBottom w:val="0"/>
          <w:divBdr>
            <w:top w:val="none" w:sz="0" w:space="0" w:color="auto"/>
            <w:left w:val="none" w:sz="0" w:space="0" w:color="auto"/>
            <w:bottom w:val="none" w:sz="0" w:space="0" w:color="auto"/>
            <w:right w:val="none" w:sz="0" w:space="0" w:color="auto"/>
          </w:divBdr>
        </w:div>
        <w:div w:id="2136436980">
          <w:marLeft w:val="0"/>
          <w:marRight w:val="0"/>
          <w:marTop w:val="0"/>
          <w:marBottom w:val="0"/>
          <w:divBdr>
            <w:top w:val="none" w:sz="0" w:space="0" w:color="auto"/>
            <w:left w:val="none" w:sz="0" w:space="0" w:color="auto"/>
            <w:bottom w:val="none" w:sz="0" w:space="0" w:color="auto"/>
            <w:right w:val="none" w:sz="0" w:space="0" w:color="auto"/>
          </w:divBdr>
        </w:div>
        <w:div w:id="1570456071">
          <w:marLeft w:val="0"/>
          <w:marRight w:val="0"/>
          <w:marTop w:val="0"/>
          <w:marBottom w:val="0"/>
          <w:divBdr>
            <w:top w:val="none" w:sz="0" w:space="0" w:color="auto"/>
            <w:left w:val="none" w:sz="0" w:space="0" w:color="auto"/>
            <w:bottom w:val="none" w:sz="0" w:space="0" w:color="auto"/>
            <w:right w:val="none" w:sz="0" w:space="0" w:color="auto"/>
          </w:divBdr>
        </w:div>
        <w:div w:id="416024941">
          <w:marLeft w:val="0"/>
          <w:marRight w:val="0"/>
          <w:marTop w:val="0"/>
          <w:marBottom w:val="0"/>
          <w:divBdr>
            <w:top w:val="none" w:sz="0" w:space="0" w:color="auto"/>
            <w:left w:val="none" w:sz="0" w:space="0" w:color="auto"/>
            <w:bottom w:val="none" w:sz="0" w:space="0" w:color="auto"/>
            <w:right w:val="none" w:sz="0" w:space="0" w:color="auto"/>
          </w:divBdr>
        </w:div>
        <w:div w:id="608975138">
          <w:marLeft w:val="0"/>
          <w:marRight w:val="0"/>
          <w:marTop w:val="0"/>
          <w:marBottom w:val="0"/>
          <w:divBdr>
            <w:top w:val="none" w:sz="0" w:space="0" w:color="auto"/>
            <w:left w:val="none" w:sz="0" w:space="0" w:color="auto"/>
            <w:bottom w:val="none" w:sz="0" w:space="0" w:color="auto"/>
            <w:right w:val="none" w:sz="0" w:space="0" w:color="auto"/>
          </w:divBdr>
        </w:div>
        <w:div w:id="1833987355">
          <w:marLeft w:val="0"/>
          <w:marRight w:val="0"/>
          <w:marTop w:val="0"/>
          <w:marBottom w:val="0"/>
          <w:divBdr>
            <w:top w:val="none" w:sz="0" w:space="0" w:color="auto"/>
            <w:left w:val="none" w:sz="0" w:space="0" w:color="auto"/>
            <w:bottom w:val="none" w:sz="0" w:space="0" w:color="auto"/>
            <w:right w:val="none" w:sz="0" w:space="0" w:color="auto"/>
          </w:divBdr>
        </w:div>
        <w:div w:id="1369066274">
          <w:marLeft w:val="0"/>
          <w:marRight w:val="0"/>
          <w:marTop w:val="0"/>
          <w:marBottom w:val="0"/>
          <w:divBdr>
            <w:top w:val="none" w:sz="0" w:space="0" w:color="auto"/>
            <w:left w:val="none" w:sz="0" w:space="0" w:color="auto"/>
            <w:bottom w:val="none" w:sz="0" w:space="0" w:color="auto"/>
            <w:right w:val="none" w:sz="0" w:space="0" w:color="auto"/>
          </w:divBdr>
        </w:div>
        <w:div w:id="1772360639">
          <w:marLeft w:val="0"/>
          <w:marRight w:val="0"/>
          <w:marTop w:val="0"/>
          <w:marBottom w:val="0"/>
          <w:divBdr>
            <w:top w:val="none" w:sz="0" w:space="0" w:color="auto"/>
            <w:left w:val="none" w:sz="0" w:space="0" w:color="auto"/>
            <w:bottom w:val="none" w:sz="0" w:space="0" w:color="auto"/>
            <w:right w:val="none" w:sz="0" w:space="0" w:color="auto"/>
          </w:divBdr>
        </w:div>
        <w:div w:id="567812352">
          <w:marLeft w:val="0"/>
          <w:marRight w:val="0"/>
          <w:marTop w:val="0"/>
          <w:marBottom w:val="0"/>
          <w:divBdr>
            <w:top w:val="none" w:sz="0" w:space="0" w:color="auto"/>
            <w:left w:val="none" w:sz="0" w:space="0" w:color="auto"/>
            <w:bottom w:val="none" w:sz="0" w:space="0" w:color="auto"/>
            <w:right w:val="none" w:sz="0" w:space="0" w:color="auto"/>
          </w:divBdr>
        </w:div>
        <w:div w:id="289671872">
          <w:marLeft w:val="0"/>
          <w:marRight w:val="0"/>
          <w:marTop w:val="0"/>
          <w:marBottom w:val="0"/>
          <w:divBdr>
            <w:top w:val="none" w:sz="0" w:space="0" w:color="auto"/>
            <w:left w:val="none" w:sz="0" w:space="0" w:color="auto"/>
            <w:bottom w:val="none" w:sz="0" w:space="0" w:color="auto"/>
            <w:right w:val="none" w:sz="0" w:space="0" w:color="auto"/>
          </w:divBdr>
        </w:div>
        <w:div w:id="1700207066">
          <w:marLeft w:val="0"/>
          <w:marRight w:val="0"/>
          <w:marTop w:val="0"/>
          <w:marBottom w:val="0"/>
          <w:divBdr>
            <w:top w:val="none" w:sz="0" w:space="0" w:color="auto"/>
            <w:left w:val="none" w:sz="0" w:space="0" w:color="auto"/>
            <w:bottom w:val="none" w:sz="0" w:space="0" w:color="auto"/>
            <w:right w:val="none" w:sz="0" w:space="0" w:color="auto"/>
          </w:divBdr>
        </w:div>
        <w:div w:id="1612127271">
          <w:marLeft w:val="0"/>
          <w:marRight w:val="0"/>
          <w:marTop w:val="0"/>
          <w:marBottom w:val="0"/>
          <w:divBdr>
            <w:top w:val="none" w:sz="0" w:space="0" w:color="auto"/>
            <w:left w:val="none" w:sz="0" w:space="0" w:color="auto"/>
            <w:bottom w:val="none" w:sz="0" w:space="0" w:color="auto"/>
            <w:right w:val="none" w:sz="0" w:space="0" w:color="auto"/>
          </w:divBdr>
        </w:div>
        <w:div w:id="620645736">
          <w:marLeft w:val="0"/>
          <w:marRight w:val="0"/>
          <w:marTop w:val="0"/>
          <w:marBottom w:val="0"/>
          <w:divBdr>
            <w:top w:val="none" w:sz="0" w:space="0" w:color="auto"/>
            <w:left w:val="none" w:sz="0" w:space="0" w:color="auto"/>
            <w:bottom w:val="none" w:sz="0" w:space="0" w:color="auto"/>
            <w:right w:val="none" w:sz="0" w:space="0" w:color="auto"/>
          </w:divBdr>
        </w:div>
        <w:div w:id="1077095280">
          <w:marLeft w:val="0"/>
          <w:marRight w:val="0"/>
          <w:marTop w:val="0"/>
          <w:marBottom w:val="0"/>
          <w:divBdr>
            <w:top w:val="none" w:sz="0" w:space="0" w:color="auto"/>
            <w:left w:val="none" w:sz="0" w:space="0" w:color="auto"/>
            <w:bottom w:val="none" w:sz="0" w:space="0" w:color="auto"/>
            <w:right w:val="none" w:sz="0" w:space="0" w:color="auto"/>
          </w:divBdr>
        </w:div>
        <w:div w:id="23678704">
          <w:marLeft w:val="0"/>
          <w:marRight w:val="0"/>
          <w:marTop w:val="0"/>
          <w:marBottom w:val="0"/>
          <w:divBdr>
            <w:top w:val="none" w:sz="0" w:space="0" w:color="auto"/>
            <w:left w:val="none" w:sz="0" w:space="0" w:color="auto"/>
            <w:bottom w:val="none" w:sz="0" w:space="0" w:color="auto"/>
            <w:right w:val="none" w:sz="0" w:space="0" w:color="auto"/>
          </w:divBdr>
        </w:div>
        <w:div w:id="1988893795">
          <w:marLeft w:val="0"/>
          <w:marRight w:val="0"/>
          <w:marTop w:val="0"/>
          <w:marBottom w:val="0"/>
          <w:divBdr>
            <w:top w:val="none" w:sz="0" w:space="0" w:color="auto"/>
            <w:left w:val="none" w:sz="0" w:space="0" w:color="auto"/>
            <w:bottom w:val="none" w:sz="0" w:space="0" w:color="auto"/>
            <w:right w:val="none" w:sz="0" w:space="0" w:color="auto"/>
          </w:divBdr>
        </w:div>
        <w:div w:id="94716865">
          <w:marLeft w:val="0"/>
          <w:marRight w:val="0"/>
          <w:marTop w:val="0"/>
          <w:marBottom w:val="0"/>
          <w:divBdr>
            <w:top w:val="none" w:sz="0" w:space="0" w:color="auto"/>
            <w:left w:val="none" w:sz="0" w:space="0" w:color="auto"/>
            <w:bottom w:val="none" w:sz="0" w:space="0" w:color="auto"/>
            <w:right w:val="none" w:sz="0" w:space="0" w:color="auto"/>
          </w:divBdr>
        </w:div>
        <w:div w:id="1517885214">
          <w:marLeft w:val="0"/>
          <w:marRight w:val="0"/>
          <w:marTop w:val="0"/>
          <w:marBottom w:val="0"/>
          <w:divBdr>
            <w:top w:val="none" w:sz="0" w:space="0" w:color="auto"/>
            <w:left w:val="none" w:sz="0" w:space="0" w:color="auto"/>
            <w:bottom w:val="none" w:sz="0" w:space="0" w:color="auto"/>
            <w:right w:val="none" w:sz="0" w:space="0" w:color="auto"/>
          </w:divBdr>
        </w:div>
        <w:div w:id="1720009272">
          <w:marLeft w:val="0"/>
          <w:marRight w:val="0"/>
          <w:marTop w:val="0"/>
          <w:marBottom w:val="0"/>
          <w:divBdr>
            <w:top w:val="none" w:sz="0" w:space="0" w:color="auto"/>
            <w:left w:val="none" w:sz="0" w:space="0" w:color="auto"/>
            <w:bottom w:val="none" w:sz="0" w:space="0" w:color="auto"/>
            <w:right w:val="none" w:sz="0" w:space="0" w:color="auto"/>
          </w:divBdr>
        </w:div>
        <w:div w:id="2044091705">
          <w:marLeft w:val="0"/>
          <w:marRight w:val="0"/>
          <w:marTop w:val="0"/>
          <w:marBottom w:val="0"/>
          <w:divBdr>
            <w:top w:val="none" w:sz="0" w:space="0" w:color="auto"/>
            <w:left w:val="none" w:sz="0" w:space="0" w:color="auto"/>
            <w:bottom w:val="none" w:sz="0" w:space="0" w:color="auto"/>
            <w:right w:val="none" w:sz="0" w:space="0" w:color="auto"/>
          </w:divBdr>
        </w:div>
        <w:div w:id="1955742695">
          <w:marLeft w:val="0"/>
          <w:marRight w:val="0"/>
          <w:marTop w:val="0"/>
          <w:marBottom w:val="0"/>
          <w:divBdr>
            <w:top w:val="none" w:sz="0" w:space="0" w:color="auto"/>
            <w:left w:val="none" w:sz="0" w:space="0" w:color="auto"/>
            <w:bottom w:val="none" w:sz="0" w:space="0" w:color="auto"/>
            <w:right w:val="none" w:sz="0" w:space="0" w:color="auto"/>
          </w:divBdr>
        </w:div>
        <w:div w:id="88089042">
          <w:marLeft w:val="0"/>
          <w:marRight w:val="0"/>
          <w:marTop w:val="0"/>
          <w:marBottom w:val="0"/>
          <w:divBdr>
            <w:top w:val="none" w:sz="0" w:space="0" w:color="auto"/>
            <w:left w:val="none" w:sz="0" w:space="0" w:color="auto"/>
            <w:bottom w:val="none" w:sz="0" w:space="0" w:color="auto"/>
            <w:right w:val="none" w:sz="0" w:space="0" w:color="auto"/>
          </w:divBdr>
        </w:div>
        <w:div w:id="191040805">
          <w:marLeft w:val="0"/>
          <w:marRight w:val="0"/>
          <w:marTop w:val="0"/>
          <w:marBottom w:val="0"/>
          <w:divBdr>
            <w:top w:val="none" w:sz="0" w:space="0" w:color="auto"/>
            <w:left w:val="none" w:sz="0" w:space="0" w:color="auto"/>
            <w:bottom w:val="none" w:sz="0" w:space="0" w:color="auto"/>
            <w:right w:val="none" w:sz="0" w:space="0" w:color="auto"/>
          </w:divBdr>
        </w:div>
        <w:div w:id="1032151821">
          <w:marLeft w:val="0"/>
          <w:marRight w:val="0"/>
          <w:marTop w:val="0"/>
          <w:marBottom w:val="0"/>
          <w:divBdr>
            <w:top w:val="none" w:sz="0" w:space="0" w:color="auto"/>
            <w:left w:val="none" w:sz="0" w:space="0" w:color="auto"/>
            <w:bottom w:val="none" w:sz="0" w:space="0" w:color="auto"/>
            <w:right w:val="none" w:sz="0" w:space="0" w:color="auto"/>
          </w:divBdr>
        </w:div>
        <w:div w:id="339966743">
          <w:marLeft w:val="0"/>
          <w:marRight w:val="0"/>
          <w:marTop w:val="0"/>
          <w:marBottom w:val="0"/>
          <w:divBdr>
            <w:top w:val="none" w:sz="0" w:space="0" w:color="auto"/>
            <w:left w:val="none" w:sz="0" w:space="0" w:color="auto"/>
            <w:bottom w:val="none" w:sz="0" w:space="0" w:color="auto"/>
            <w:right w:val="none" w:sz="0" w:space="0" w:color="auto"/>
          </w:divBdr>
        </w:div>
        <w:div w:id="1010327300">
          <w:marLeft w:val="0"/>
          <w:marRight w:val="0"/>
          <w:marTop w:val="0"/>
          <w:marBottom w:val="0"/>
          <w:divBdr>
            <w:top w:val="none" w:sz="0" w:space="0" w:color="auto"/>
            <w:left w:val="none" w:sz="0" w:space="0" w:color="auto"/>
            <w:bottom w:val="none" w:sz="0" w:space="0" w:color="auto"/>
            <w:right w:val="none" w:sz="0" w:space="0" w:color="auto"/>
          </w:divBdr>
        </w:div>
      </w:divsChild>
    </w:div>
    <w:div w:id="2033458566">
      <w:bodyDiv w:val="1"/>
      <w:marLeft w:val="0"/>
      <w:marRight w:val="0"/>
      <w:marTop w:val="0"/>
      <w:marBottom w:val="0"/>
      <w:divBdr>
        <w:top w:val="none" w:sz="0" w:space="0" w:color="auto"/>
        <w:left w:val="none" w:sz="0" w:space="0" w:color="auto"/>
        <w:bottom w:val="none" w:sz="0" w:space="0" w:color="auto"/>
        <w:right w:val="none" w:sz="0" w:space="0" w:color="auto"/>
      </w:divBdr>
      <w:divsChild>
        <w:div w:id="855313986">
          <w:marLeft w:val="0"/>
          <w:marRight w:val="0"/>
          <w:marTop w:val="0"/>
          <w:marBottom w:val="0"/>
          <w:divBdr>
            <w:top w:val="none" w:sz="0" w:space="0" w:color="auto"/>
            <w:left w:val="none" w:sz="0" w:space="0" w:color="auto"/>
            <w:bottom w:val="none" w:sz="0" w:space="0" w:color="auto"/>
            <w:right w:val="none" w:sz="0" w:space="0" w:color="auto"/>
          </w:divBdr>
        </w:div>
        <w:div w:id="76365598">
          <w:marLeft w:val="0"/>
          <w:marRight w:val="0"/>
          <w:marTop w:val="0"/>
          <w:marBottom w:val="0"/>
          <w:divBdr>
            <w:top w:val="none" w:sz="0" w:space="0" w:color="auto"/>
            <w:left w:val="none" w:sz="0" w:space="0" w:color="auto"/>
            <w:bottom w:val="none" w:sz="0" w:space="0" w:color="auto"/>
            <w:right w:val="none" w:sz="0" w:space="0" w:color="auto"/>
          </w:divBdr>
        </w:div>
        <w:div w:id="1979266349">
          <w:marLeft w:val="0"/>
          <w:marRight w:val="0"/>
          <w:marTop w:val="0"/>
          <w:marBottom w:val="0"/>
          <w:divBdr>
            <w:top w:val="none" w:sz="0" w:space="0" w:color="auto"/>
            <w:left w:val="none" w:sz="0" w:space="0" w:color="auto"/>
            <w:bottom w:val="none" w:sz="0" w:space="0" w:color="auto"/>
            <w:right w:val="none" w:sz="0" w:space="0" w:color="auto"/>
          </w:divBdr>
        </w:div>
        <w:div w:id="665594927">
          <w:marLeft w:val="0"/>
          <w:marRight w:val="0"/>
          <w:marTop w:val="0"/>
          <w:marBottom w:val="0"/>
          <w:divBdr>
            <w:top w:val="none" w:sz="0" w:space="0" w:color="auto"/>
            <w:left w:val="none" w:sz="0" w:space="0" w:color="auto"/>
            <w:bottom w:val="none" w:sz="0" w:space="0" w:color="auto"/>
            <w:right w:val="none" w:sz="0" w:space="0" w:color="auto"/>
          </w:divBdr>
        </w:div>
        <w:div w:id="737824464">
          <w:marLeft w:val="0"/>
          <w:marRight w:val="0"/>
          <w:marTop w:val="0"/>
          <w:marBottom w:val="0"/>
          <w:divBdr>
            <w:top w:val="none" w:sz="0" w:space="0" w:color="auto"/>
            <w:left w:val="none" w:sz="0" w:space="0" w:color="auto"/>
            <w:bottom w:val="none" w:sz="0" w:space="0" w:color="auto"/>
            <w:right w:val="none" w:sz="0" w:space="0" w:color="auto"/>
          </w:divBdr>
        </w:div>
        <w:div w:id="515777978">
          <w:marLeft w:val="0"/>
          <w:marRight w:val="0"/>
          <w:marTop w:val="0"/>
          <w:marBottom w:val="0"/>
          <w:divBdr>
            <w:top w:val="none" w:sz="0" w:space="0" w:color="auto"/>
            <w:left w:val="none" w:sz="0" w:space="0" w:color="auto"/>
            <w:bottom w:val="none" w:sz="0" w:space="0" w:color="auto"/>
            <w:right w:val="none" w:sz="0" w:space="0" w:color="auto"/>
          </w:divBdr>
        </w:div>
        <w:div w:id="1471829080">
          <w:marLeft w:val="0"/>
          <w:marRight w:val="0"/>
          <w:marTop w:val="0"/>
          <w:marBottom w:val="0"/>
          <w:divBdr>
            <w:top w:val="none" w:sz="0" w:space="0" w:color="auto"/>
            <w:left w:val="none" w:sz="0" w:space="0" w:color="auto"/>
            <w:bottom w:val="none" w:sz="0" w:space="0" w:color="auto"/>
            <w:right w:val="none" w:sz="0" w:space="0" w:color="auto"/>
          </w:divBdr>
        </w:div>
        <w:div w:id="1670017134">
          <w:marLeft w:val="0"/>
          <w:marRight w:val="0"/>
          <w:marTop w:val="0"/>
          <w:marBottom w:val="0"/>
          <w:divBdr>
            <w:top w:val="none" w:sz="0" w:space="0" w:color="auto"/>
            <w:left w:val="none" w:sz="0" w:space="0" w:color="auto"/>
            <w:bottom w:val="none" w:sz="0" w:space="0" w:color="auto"/>
            <w:right w:val="none" w:sz="0" w:space="0" w:color="auto"/>
          </w:divBdr>
        </w:div>
        <w:div w:id="1698965319">
          <w:marLeft w:val="0"/>
          <w:marRight w:val="0"/>
          <w:marTop w:val="0"/>
          <w:marBottom w:val="0"/>
          <w:divBdr>
            <w:top w:val="none" w:sz="0" w:space="0" w:color="auto"/>
            <w:left w:val="none" w:sz="0" w:space="0" w:color="auto"/>
            <w:bottom w:val="none" w:sz="0" w:space="0" w:color="auto"/>
            <w:right w:val="none" w:sz="0" w:space="0" w:color="auto"/>
          </w:divBdr>
        </w:div>
        <w:div w:id="1528758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8</Pages>
  <Words>2903</Words>
  <Characters>18474</Characters>
  <Application>Microsoft Office Word</Application>
  <DocSecurity>0</DocSecurity>
  <Lines>314</Lines>
  <Paragraphs>109</Paragraphs>
  <ScaleCrop>false</ScaleCrop>
  <HeadingPairs>
    <vt:vector size="2" baseType="variant">
      <vt:variant>
        <vt:lpstr>Title</vt:lpstr>
      </vt:variant>
      <vt:variant>
        <vt:i4>1</vt:i4>
      </vt:variant>
    </vt:vector>
  </HeadingPairs>
  <TitlesOfParts>
    <vt:vector size="1" baseType="lpstr">
      <vt:lpstr/>
    </vt:vector>
  </TitlesOfParts>
  <Company>The Queen's College</Company>
  <LinksUpToDate>false</LinksUpToDate>
  <CharactersWithSpaces>21351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Lockwood</dc:creator>
  <cp:keywords/>
  <dc:description/>
  <cp:lastModifiedBy>Eliza Munday</cp:lastModifiedBy>
  <cp:revision>7</cp:revision>
  <cp:lastPrinted>2026-03-09T11:43:00Z</cp:lastPrinted>
  <dcterms:created xsi:type="dcterms:W3CDTF">2025-09-29T09:14:00Z</dcterms:created>
  <dcterms:modified xsi:type="dcterms:W3CDTF">2026-03-09T11:45:00Z</dcterms:modified>
</cp:coreProperties>
</file>